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2" w:rsidRDefault="004A6012" w:rsidP="004A601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277E">
        <w:rPr>
          <w:rFonts w:ascii="Times New Roman" w:hAnsi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sz w:val="28"/>
          <w:szCs w:val="28"/>
        </w:rPr>
        <w:t xml:space="preserve">кандидатскому </w:t>
      </w:r>
      <w:r w:rsidRPr="0013277E">
        <w:rPr>
          <w:rFonts w:ascii="Times New Roman" w:hAnsi="Times New Roman"/>
          <w:b/>
          <w:sz w:val="28"/>
          <w:szCs w:val="28"/>
        </w:rPr>
        <w:t>экзамену</w:t>
      </w:r>
      <w:r>
        <w:rPr>
          <w:rFonts w:ascii="Times New Roman" w:hAnsi="Times New Roman"/>
          <w:b/>
          <w:sz w:val="28"/>
          <w:szCs w:val="28"/>
        </w:rPr>
        <w:t xml:space="preserve"> по истории и философии науки</w:t>
      </w:r>
    </w:p>
    <w:p w:rsidR="004A6012" w:rsidRDefault="004A6012" w:rsidP="004A601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(научная специальность 5.8.1 – Общая педагогика, история педагогики и образования)</w:t>
      </w:r>
    </w:p>
    <w:p w:rsidR="004A6012" w:rsidRDefault="004A6012" w:rsidP="004A601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6012" w:rsidRPr="00996F86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F86">
        <w:rPr>
          <w:rFonts w:ascii="Times New Roman" w:hAnsi="Times New Roman"/>
          <w:b/>
          <w:sz w:val="28"/>
          <w:szCs w:val="28"/>
        </w:rPr>
        <w:t xml:space="preserve">Раздел </w:t>
      </w:r>
      <w:r w:rsidRPr="00996F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6F86">
        <w:rPr>
          <w:rFonts w:ascii="Times New Roman" w:hAnsi="Times New Roman"/>
          <w:b/>
          <w:sz w:val="28"/>
          <w:szCs w:val="28"/>
        </w:rPr>
        <w:t>.</w:t>
      </w:r>
    </w:p>
    <w:p w:rsidR="004A6012" w:rsidRPr="00996F86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F86">
        <w:rPr>
          <w:rFonts w:ascii="Times New Roman" w:hAnsi="Times New Roman"/>
          <w:b/>
          <w:sz w:val="28"/>
          <w:szCs w:val="28"/>
        </w:rPr>
        <w:t>«Общие проблемы истории и философии науки»</w:t>
      </w:r>
    </w:p>
    <w:p w:rsidR="004A6012" w:rsidRPr="00996F86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Рассмотрите взаимосвязь философии и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Выделите предмет философии науки и определите его проблемное поле.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Проанализируйте генезис и основные этапы развития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Определите основные исторические причины и социально-исторические, культурные условия возникновения науки в Древней Греции. Охарактеризуйте особенности античной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Охарактеризуйте социально-исторические предпосылки и специфические черты средневековой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Рассмотрите социально-исторические условия возникновения новоевропейской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Охарактеризуйте сущностные черты классической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Выделите особенности неклассической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 xml:space="preserve">Проведите теоретический анализ </w:t>
      </w:r>
      <w:proofErr w:type="spellStart"/>
      <w:r w:rsidRPr="00996F86">
        <w:rPr>
          <w:rFonts w:ascii="Times New Roman" w:hAnsi="Times New Roman"/>
          <w:sz w:val="28"/>
          <w:szCs w:val="28"/>
        </w:rPr>
        <w:t>постнеклассической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 науки.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Проанализируйте специфику и структуру научного знания.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Охарактеризуйте эмпирический уровень научного познания, выделите его методы.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 xml:space="preserve"> Охарактеризуйте теоретический уровень научного познания, выделите его методы.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Раскройте природу и исторический характер рациональности.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Определите роль и место науки в техногенном мире.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Раскройте науку как форму общественного сознания.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Раскройте науку как отрасль духовного производства.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 xml:space="preserve">Рассмотрите науку как социальный институт. 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Определите науку как производительную силу общества.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 xml:space="preserve"> Выделите этические аспекты и ценностные основы научной деятельности.</w:t>
      </w:r>
    </w:p>
    <w:p w:rsidR="004A6012" w:rsidRPr="00996F86" w:rsidRDefault="004A6012" w:rsidP="004A6012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num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Раскройте сущность глобальных проблем, выделите ценностное значение научно-технического прогресса.</w:t>
      </w:r>
    </w:p>
    <w:p w:rsidR="004A6012" w:rsidRPr="00996F86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12" w:rsidRPr="00996F86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F86">
        <w:rPr>
          <w:rFonts w:ascii="Times New Roman" w:hAnsi="Times New Roman"/>
          <w:b/>
          <w:sz w:val="28"/>
          <w:szCs w:val="28"/>
        </w:rPr>
        <w:t xml:space="preserve">Раздел </w:t>
      </w:r>
      <w:r w:rsidRPr="00996F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6F86">
        <w:rPr>
          <w:rFonts w:ascii="Times New Roman" w:hAnsi="Times New Roman"/>
          <w:b/>
          <w:sz w:val="28"/>
          <w:szCs w:val="28"/>
        </w:rPr>
        <w:t>.</w:t>
      </w:r>
    </w:p>
    <w:p w:rsidR="004A6012" w:rsidRPr="00996F86" w:rsidRDefault="004A6012" w:rsidP="004A6012">
      <w:pPr>
        <w:tabs>
          <w:tab w:val="left" w:pos="-567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F86">
        <w:rPr>
          <w:rFonts w:ascii="Times New Roman" w:hAnsi="Times New Roman"/>
          <w:b/>
          <w:sz w:val="28"/>
          <w:szCs w:val="28"/>
        </w:rPr>
        <w:t>«Современные философские проблемы отраслей научного знания»</w:t>
      </w:r>
    </w:p>
    <w:p w:rsidR="004A6012" w:rsidRPr="00996F86" w:rsidRDefault="004A6012" w:rsidP="004A6012">
      <w:pPr>
        <w:tabs>
          <w:tab w:val="left" w:pos="-567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F86">
        <w:rPr>
          <w:rFonts w:ascii="Times New Roman" w:hAnsi="Times New Roman"/>
          <w:b/>
          <w:sz w:val="28"/>
          <w:szCs w:val="28"/>
        </w:rPr>
        <w:t>(Социально-гуманитарные науки)</w:t>
      </w:r>
    </w:p>
    <w:p w:rsidR="004A6012" w:rsidRPr="00996F86" w:rsidRDefault="004A6012" w:rsidP="004A6012">
      <w:pPr>
        <w:tabs>
          <w:tab w:val="left" w:pos="-567"/>
          <w:tab w:val="left" w:pos="993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Определите объект и предмет социально-гуманитарного познания.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Проведите сравнительный анализ индивидуального и коллективного субъекта социально-гуманитарного познания.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Выделите структурные элементы социально-гуманитарного 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lastRenderedPageBreak/>
        <w:t>Выявите специфику социально-гуманитарного познания.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Выявите сходство и различия «наук о природе» и «наук о человеке».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Проследите этапы развития социально-гуманитарных наук.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Представьте социально-гуманитарное познание как философскую проблему.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Выявите специфику философско-методологического анализа текста как основы социально-гуманитарного 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Обозначьте роль и значение понятия «ценность» в социально-гуманитарном познании. Раскройте основные философские тории ценности.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 xml:space="preserve">Представьте категории пространство, время, </w:t>
      </w:r>
      <w:proofErr w:type="spellStart"/>
      <w:r w:rsidRPr="00996F86">
        <w:rPr>
          <w:rFonts w:ascii="Times New Roman" w:hAnsi="Times New Roman"/>
          <w:sz w:val="28"/>
          <w:szCs w:val="28"/>
        </w:rPr>
        <w:t>хронотоп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 как категории социально-гуманитарного 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Представьте текст как реальность социально-гуманитарных наук.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Выявите типы научного объяснения. Представьте объяснение как метод социально-гуманитарного познания.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 xml:space="preserve"> Выявите сущностные характеристики понимания как метода социально-гуманитарного познания.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Представьте интерпретацию как общенаучный метод и базовую операцию социально-гуманитарного познания.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Покажите особенности герменевтики как науки о понимании и интерпретации текста.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Представьте философию как интегративную форму социально-гуманитарного знания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Раскройте сущностные характеристики философии образования.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Раскройте сущностные характеристики философия истории.</w:t>
      </w:r>
    </w:p>
    <w:p w:rsidR="004A6012" w:rsidRPr="00996F86" w:rsidRDefault="004A6012" w:rsidP="004A6012">
      <w:pPr>
        <w:numPr>
          <w:ilvl w:val="0"/>
          <w:numId w:val="2"/>
        </w:numPr>
        <w:tabs>
          <w:tab w:val="clear" w:pos="720"/>
          <w:tab w:val="left" w:pos="-567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F86">
        <w:rPr>
          <w:rFonts w:ascii="Times New Roman" w:hAnsi="Times New Roman"/>
          <w:sz w:val="28"/>
          <w:szCs w:val="28"/>
        </w:rPr>
        <w:t>Обозначьте философские и методологические проблемы психологии.</w:t>
      </w:r>
    </w:p>
    <w:p w:rsidR="004A6012" w:rsidRPr="00896801" w:rsidRDefault="004A6012" w:rsidP="004A6012">
      <w:pPr>
        <w:tabs>
          <w:tab w:val="left" w:pos="-567"/>
          <w:tab w:val="left" w:pos="993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996F86">
        <w:rPr>
          <w:rFonts w:ascii="Times New Roman" w:hAnsi="Times New Roman"/>
          <w:sz w:val="28"/>
          <w:szCs w:val="28"/>
        </w:rPr>
        <w:t>Обозначьте философские и методологические проблемы языка и литературы.</w:t>
      </w:r>
    </w:p>
    <w:p w:rsidR="004A6012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12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CF1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3CF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3CF1">
        <w:rPr>
          <w:rFonts w:ascii="Times New Roman" w:hAnsi="Times New Roman"/>
          <w:b/>
          <w:sz w:val="28"/>
          <w:szCs w:val="28"/>
        </w:rPr>
        <w:t>.</w:t>
      </w:r>
    </w:p>
    <w:p w:rsidR="004A6012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CF1">
        <w:rPr>
          <w:rFonts w:ascii="Times New Roman" w:hAnsi="Times New Roman"/>
          <w:b/>
          <w:bCs/>
          <w:sz w:val="28"/>
          <w:szCs w:val="28"/>
        </w:rPr>
        <w:t>«История науки по направленности (профилю) подготовки»</w:t>
      </w:r>
    </w:p>
    <w:p w:rsidR="004A6012" w:rsidRPr="00353CF1" w:rsidRDefault="004A6012" w:rsidP="004A6012">
      <w:pPr>
        <w:tabs>
          <w:tab w:val="left" w:pos="0"/>
          <w:tab w:val="left" w:pos="993"/>
        </w:tabs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Охарактеризуйте историю образования и педагогической мысли как отрасль научного знания. Раскройте принципы анализа всемирного историко-педагогического процесса. Перечислите современные методологические подходы к изучению истории образования и педагогической мысли.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3CE2">
        <w:rPr>
          <w:color w:val="auto"/>
          <w:sz w:val="28"/>
          <w:szCs w:val="28"/>
        </w:rPr>
        <w:t>2. Дайте характеристику социокультурным детерминантам формирования образовательных систем в древнейших цивилизациях.</w:t>
      </w:r>
      <w:r>
        <w:rPr>
          <w:color w:val="auto"/>
          <w:sz w:val="28"/>
          <w:szCs w:val="28"/>
        </w:rPr>
        <w:t xml:space="preserve">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Обобщите достижения педагогической мысли в эпоху становления европейской цивилизации.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Проведите историко-педагогический анализ основных реформ советской школы.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Сформулируйте основные этапы становления педагогики как науки в странах Западной Европы (XVII – XVIII вв.)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Оцените вклад Я.А. Коменского в развитие педагогической науки.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Охарактеризуйте школу и педагогическую мысль в России XVII – XVIII вв.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Определите сущностные характеристики развития педагогики в странах Западной Европы и США в XIX в. (до 1890-х гг.)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Дайте характеристику особенностями реформаторской педагогики на Западе в конце XIX – начале XX вв. (Д. </w:t>
      </w:r>
      <w:proofErr w:type="spellStart"/>
      <w:r>
        <w:rPr>
          <w:color w:val="auto"/>
          <w:sz w:val="28"/>
          <w:szCs w:val="28"/>
        </w:rPr>
        <w:t>Дьюи</w:t>
      </w:r>
      <w:proofErr w:type="spellEnd"/>
      <w:r>
        <w:rPr>
          <w:color w:val="auto"/>
          <w:sz w:val="28"/>
          <w:szCs w:val="28"/>
        </w:rPr>
        <w:t xml:space="preserve">, Г. </w:t>
      </w:r>
      <w:proofErr w:type="spellStart"/>
      <w:r>
        <w:rPr>
          <w:color w:val="auto"/>
          <w:sz w:val="28"/>
          <w:szCs w:val="28"/>
        </w:rPr>
        <w:t>Кершенштейнер</w:t>
      </w:r>
      <w:proofErr w:type="spellEnd"/>
      <w:r>
        <w:rPr>
          <w:color w:val="auto"/>
          <w:sz w:val="28"/>
          <w:szCs w:val="28"/>
        </w:rPr>
        <w:t xml:space="preserve">, Г. Спенсер, П. </w:t>
      </w:r>
      <w:proofErr w:type="spellStart"/>
      <w:r>
        <w:rPr>
          <w:color w:val="auto"/>
          <w:sz w:val="28"/>
          <w:szCs w:val="28"/>
        </w:rPr>
        <w:t>Наторп</w:t>
      </w:r>
      <w:proofErr w:type="spellEnd"/>
      <w:r>
        <w:rPr>
          <w:color w:val="auto"/>
          <w:sz w:val="28"/>
          <w:szCs w:val="28"/>
        </w:rPr>
        <w:t xml:space="preserve">, В. Лай и др.)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Обобщите особенности авторитарной педагогики И.Ф. </w:t>
      </w:r>
      <w:proofErr w:type="spellStart"/>
      <w:r>
        <w:rPr>
          <w:color w:val="auto"/>
          <w:sz w:val="28"/>
          <w:szCs w:val="28"/>
        </w:rPr>
        <w:t>Гербарта</w:t>
      </w:r>
      <w:proofErr w:type="spellEnd"/>
      <w:r>
        <w:rPr>
          <w:color w:val="auto"/>
          <w:sz w:val="28"/>
          <w:szCs w:val="28"/>
        </w:rPr>
        <w:t xml:space="preserve"> и ее влияние на педагогическую мысль и школьную практику.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Дайте оценку развитию педагогической мысли в России XIX в. (до 1890-х гг.)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Оцените уровень развития школы и педагогики в России в конце XIX – начале XX вв. (до 1917 г.)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3CE2">
        <w:rPr>
          <w:color w:val="auto"/>
          <w:sz w:val="28"/>
          <w:szCs w:val="28"/>
        </w:rPr>
        <w:t>13. Охарактеризуйте особенности развития школы и педагогики в СССР (1918-1945 гг.)</w:t>
      </w:r>
      <w:r>
        <w:rPr>
          <w:color w:val="auto"/>
          <w:sz w:val="28"/>
          <w:szCs w:val="28"/>
        </w:rPr>
        <w:t xml:space="preserve">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Дайте оценку </w:t>
      </w:r>
      <w:r w:rsidRPr="00963CE2">
        <w:rPr>
          <w:color w:val="auto"/>
          <w:sz w:val="28"/>
          <w:szCs w:val="28"/>
        </w:rPr>
        <w:t>советской школе</w:t>
      </w:r>
      <w:r>
        <w:rPr>
          <w:color w:val="auto"/>
          <w:sz w:val="28"/>
          <w:szCs w:val="28"/>
        </w:rPr>
        <w:t xml:space="preserve"> и педагогике после Великой Отечественной войны.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Сопоставьте воспитательные концепции в </w:t>
      </w:r>
      <w:r w:rsidRPr="00963CE2">
        <w:rPr>
          <w:color w:val="auto"/>
          <w:sz w:val="28"/>
          <w:szCs w:val="28"/>
        </w:rPr>
        <w:t>советской педагогике</w:t>
      </w:r>
      <w:r>
        <w:rPr>
          <w:color w:val="auto"/>
          <w:sz w:val="28"/>
          <w:szCs w:val="28"/>
        </w:rPr>
        <w:t xml:space="preserve"> 20-х годов XX века. Охарактеризуйте их судьбу и степень влияния на последующее развитие теории и практики воспитания.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Раскрыть идею народности в педагогической системе К.Д. Ушинского.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Выделить и обосновать проблемы развития советской школы в 60 – 80-е годы XX века. Школа и общество, причины нарастания негативных процессов в школьной жизни.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Дать оценку педагогической системе В.А. Сухомлинского.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Перечислить ведущие тенденции современного развития мирового образовательного процесса и педагогической мысли. </w:t>
      </w:r>
    </w:p>
    <w:p w:rsidR="004A6012" w:rsidRDefault="004A6012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Охарактеризовать развитие школы и педагогической мысли в Киевской Руси и Русском государстве (до XVII в.) </w:t>
      </w:r>
    </w:p>
    <w:p w:rsidR="00916125" w:rsidRDefault="00916125" w:rsidP="004A601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16125" w:rsidRPr="0013277E" w:rsidRDefault="00916125" w:rsidP="009161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77E">
        <w:rPr>
          <w:rFonts w:ascii="Times New Roman" w:hAnsi="Times New Roman"/>
          <w:b/>
          <w:sz w:val="28"/>
          <w:szCs w:val="28"/>
        </w:rPr>
        <w:t>Рекомендуемая литература</w:t>
      </w:r>
      <w:r w:rsidR="00500665">
        <w:rPr>
          <w:rFonts w:ascii="Times New Roman" w:hAnsi="Times New Roman"/>
          <w:b/>
          <w:sz w:val="28"/>
          <w:szCs w:val="28"/>
        </w:rPr>
        <w:t xml:space="preserve"> для подготовки к экзамену:</w:t>
      </w:r>
    </w:p>
    <w:p w:rsidR="00916125" w:rsidRPr="0013277E" w:rsidRDefault="00916125" w:rsidP="0091612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125" w:rsidRDefault="00916125" w:rsidP="0091612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77E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:rsidR="00916125" w:rsidRPr="001A23C5" w:rsidRDefault="00916125" w:rsidP="0091612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Балашов, Л. Е. Философия </w:t>
      </w:r>
      <w:r w:rsidRPr="00996F86">
        <w:rPr>
          <w:rFonts w:ascii="Times New Roman" w:hAnsi="Times New Roman"/>
          <w:sz w:val="28"/>
          <w:szCs w:val="28"/>
        </w:rPr>
        <w:t>[Электронный ресур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 xml:space="preserve">]. : </w:t>
      </w:r>
      <w:proofErr w:type="gramEnd"/>
      <w:r>
        <w:rPr>
          <w:rFonts w:ascii="Times New Roman" w:hAnsi="Times New Roman"/>
          <w:sz w:val="28"/>
          <w:szCs w:val="28"/>
        </w:rPr>
        <w:t>учебник для бакалавров / Л. Е. Балашов.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Издательство «</w:t>
      </w:r>
      <w:r w:rsidRPr="001A23C5">
        <w:rPr>
          <w:rFonts w:ascii="Times New Roman" w:hAnsi="Times New Roman"/>
          <w:sz w:val="28"/>
          <w:szCs w:val="28"/>
          <w:shd w:val="clear" w:color="auto" w:fill="FFFFFF"/>
        </w:rPr>
        <w:t>Дашков и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2022. – 612 с. Режим доступа:  </w:t>
      </w:r>
      <w:hyperlink r:id="rId6" w:history="1">
        <w:r w:rsidRPr="00F05231">
          <w:rPr>
            <w:rStyle w:val="a3"/>
            <w:rFonts w:ascii="Times New Roman" w:hAnsi="Times New Roman"/>
            <w:sz w:val="28"/>
            <w:szCs w:val="28"/>
          </w:rPr>
          <w:t>https://e.lanbook.com/book/230003</w:t>
        </w:r>
      </w:hyperlink>
    </w:p>
    <w:p w:rsidR="00916125" w:rsidRPr="00996F86" w:rsidRDefault="00916125" w:rsidP="0091612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6F86">
        <w:rPr>
          <w:rFonts w:ascii="Times New Roman" w:hAnsi="Times New Roman"/>
          <w:sz w:val="28"/>
          <w:szCs w:val="28"/>
        </w:rPr>
        <w:t>Батурин, В.К. Философия [Электронный ресурс</w:t>
      </w:r>
      <w:proofErr w:type="gramStart"/>
      <w:r w:rsidRPr="00996F86">
        <w:rPr>
          <w:rFonts w:ascii="Times New Roman" w:hAnsi="Times New Roman"/>
          <w:sz w:val="28"/>
          <w:szCs w:val="28"/>
        </w:rPr>
        <w:t xml:space="preserve">]. : </w:t>
      </w:r>
      <w:proofErr w:type="gramEnd"/>
      <w:r w:rsidRPr="00996F86">
        <w:rPr>
          <w:rFonts w:ascii="Times New Roman" w:hAnsi="Times New Roman"/>
          <w:sz w:val="28"/>
          <w:szCs w:val="28"/>
        </w:rPr>
        <w:t>учебник для бакалавров / В.К. Батурин. - Москва</w:t>
      </w:r>
      <w:proofErr w:type="gramStart"/>
      <w:r w:rsidRPr="00996F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F86">
        <w:rPr>
          <w:rFonts w:ascii="Times New Roman" w:hAnsi="Times New Roman"/>
          <w:sz w:val="28"/>
          <w:szCs w:val="28"/>
        </w:rPr>
        <w:t>Юнити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-Дана, 2016. 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343 с. -  Режим доступа: </w:t>
      </w:r>
      <w:hyperlink r:id="rId7" w:history="1">
        <w:r w:rsidRPr="00996F86">
          <w:rPr>
            <w:rFonts w:ascii="Times New Roman" w:hAnsi="Times New Roman"/>
            <w:color w:val="0000FF"/>
            <w:sz w:val="28"/>
            <w:szCs w:val="28"/>
            <w:u w:val="single"/>
          </w:rPr>
          <w:t>http://biblioclub.ru/index.php?page=book&amp;id=426490</w:t>
        </w:r>
      </w:hyperlink>
    </w:p>
    <w:p w:rsidR="00916125" w:rsidRPr="00996F86" w:rsidRDefault="00916125" w:rsidP="0091612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96F86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996F86">
        <w:rPr>
          <w:rFonts w:ascii="Times New Roman" w:hAnsi="Times New Roman"/>
          <w:sz w:val="28"/>
          <w:szCs w:val="28"/>
        </w:rPr>
        <w:t>, Е. В. Образовательные технологии в педагогическом взаимодействии : учеб</w:t>
      </w:r>
      <w:proofErr w:type="gramStart"/>
      <w:r w:rsidRPr="00996F86">
        <w:rPr>
          <w:rFonts w:ascii="Times New Roman" w:hAnsi="Times New Roman"/>
          <w:sz w:val="28"/>
          <w:szCs w:val="28"/>
        </w:rPr>
        <w:t>.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F86">
        <w:rPr>
          <w:rFonts w:ascii="Times New Roman" w:hAnsi="Times New Roman"/>
          <w:sz w:val="28"/>
          <w:szCs w:val="28"/>
        </w:rPr>
        <w:t>п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особие для вузов / Е. В. </w:t>
      </w:r>
      <w:proofErr w:type="spellStart"/>
      <w:r w:rsidRPr="00996F86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996F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М. : Издательство </w:t>
      </w:r>
      <w:proofErr w:type="spellStart"/>
      <w:r w:rsidRPr="00996F86">
        <w:rPr>
          <w:rFonts w:ascii="Times New Roman" w:hAnsi="Times New Roman"/>
          <w:sz w:val="28"/>
          <w:szCs w:val="28"/>
        </w:rPr>
        <w:t>Юрайт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, 2019. 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181 с. 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(Серия : </w:t>
      </w:r>
      <w:proofErr w:type="gramStart"/>
      <w:r w:rsidRPr="00996F86">
        <w:rPr>
          <w:rFonts w:ascii="Times New Roman" w:hAnsi="Times New Roman"/>
          <w:sz w:val="28"/>
          <w:szCs w:val="28"/>
        </w:rPr>
        <w:t>Образовательный процесс).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ISBN 978-5-534-10298-7</w:t>
      </w:r>
      <w:r>
        <w:rPr>
          <w:rFonts w:ascii="Times New Roman" w:hAnsi="Times New Roman"/>
          <w:sz w:val="28"/>
          <w:szCs w:val="28"/>
        </w:rPr>
        <w:t>–</w:t>
      </w:r>
      <w:r w:rsidRPr="00996F86">
        <w:rPr>
          <w:rFonts w:ascii="Times New Roman" w:hAnsi="Times New Roman"/>
          <w:sz w:val="28"/>
          <w:szCs w:val="28"/>
        </w:rPr>
        <w:t xml:space="preserve"> Режим доступа</w:t>
      </w:r>
      <w:proofErr w:type="gramStart"/>
      <w:r w:rsidRPr="00996F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96F86">
          <w:rPr>
            <w:rFonts w:ascii="Times New Roman" w:hAnsi="Times New Roman"/>
            <w:color w:val="0000FF"/>
            <w:sz w:val="28"/>
            <w:szCs w:val="28"/>
            <w:u w:val="single"/>
          </w:rPr>
          <w:t>www.biblio-online.ru/book/78A6B082-1C22-43C8-85CA-B3E1843D262C</w:t>
        </w:r>
      </w:hyperlink>
      <w:r w:rsidRPr="00996F86">
        <w:rPr>
          <w:rFonts w:ascii="Times New Roman" w:hAnsi="Times New Roman"/>
          <w:sz w:val="28"/>
          <w:szCs w:val="28"/>
        </w:rPr>
        <w:t>;</w:t>
      </w:r>
    </w:p>
    <w:p w:rsidR="00916125" w:rsidRPr="00996F86" w:rsidRDefault="00916125" w:rsidP="0091612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96F86">
        <w:rPr>
          <w:rFonts w:ascii="Times New Roman" w:hAnsi="Times New Roman"/>
          <w:sz w:val="28"/>
          <w:szCs w:val="28"/>
        </w:rPr>
        <w:t>Кузнецова Н. В. Философия науки</w:t>
      </w:r>
      <w:proofErr w:type="gramStart"/>
      <w:r w:rsidRPr="00996F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 история, современное состояние: электронное учебное пособие. Кемерово: Кемеровский государственный университет,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86">
        <w:rPr>
          <w:rFonts w:ascii="Times New Roman" w:hAnsi="Times New Roman"/>
          <w:sz w:val="28"/>
          <w:szCs w:val="28"/>
        </w:rPr>
        <w:t xml:space="preserve">2014. </w:t>
      </w:r>
      <w:hyperlink r:id="rId9" w:history="1">
        <w:r w:rsidRPr="00996F86">
          <w:rPr>
            <w:rFonts w:ascii="Times New Roman" w:hAnsi="Times New Roman"/>
            <w:color w:val="0000FF"/>
            <w:sz w:val="28"/>
            <w:szCs w:val="28"/>
            <w:u w:val="single"/>
          </w:rPr>
          <w:t>http://biblioclub.ru/index.php?page=search_redhttp://biblioclub.ru/index.php?page=search_red</w:t>
        </w:r>
      </w:hyperlink>
    </w:p>
    <w:p w:rsidR="00916125" w:rsidRDefault="00916125" w:rsidP="0091612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96F86">
        <w:rPr>
          <w:rFonts w:ascii="Times New Roman" w:hAnsi="Times New Roman"/>
          <w:sz w:val="28"/>
          <w:szCs w:val="28"/>
        </w:rPr>
        <w:t xml:space="preserve">Философия / под ред. В.П. </w:t>
      </w:r>
      <w:proofErr w:type="spellStart"/>
      <w:r w:rsidRPr="00996F86">
        <w:rPr>
          <w:rFonts w:ascii="Times New Roman" w:hAnsi="Times New Roman"/>
          <w:sz w:val="28"/>
          <w:szCs w:val="28"/>
        </w:rPr>
        <w:t>Ратникова</w:t>
      </w:r>
      <w:proofErr w:type="spellEnd"/>
      <w:proofErr w:type="gramStart"/>
      <w:r w:rsidRPr="00996F8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6F86">
        <w:rPr>
          <w:rFonts w:ascii="Times New Roman" w:hAnsi="Times New Roman"/>
          <w:sz w:val="28"/>
          <w:szCs w:val="28"/>
        </w:rPr>
        <w:t xml:space="preserve"> Финансовый университет при Правительстве Российской Федерации. – 6-е изд., </w:t>
      </w:r>
      <w:proofErr w:type="spellStart"/>
      <w:r w:rsidRPr="00996F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96F86">
        <w:rPr>
          <w:rFonts w:ascii="Times New Roman" w:hAnsi="Times New Roman"/>
          <w:sz w:val="28"/>
          <w:szCs w:val="28"/>
        </w:rPr>
        <w:t xml:space="preserve">. и доп. – Москва : ЮНИТИ-ДАНА, 2015. – 671 с. – Режим доступа: по подписке. </w:t>
      </w:r>
      <w:hyperlink r:id="rId10" w:history="1">
        <w:r w:rsidRPr="00996F86">
          <w:rPr>
            <w:rFonts w:ascii="Times New Roman" w:hAnsi="Times New Roman"/>
            <w:color w:val="0000FF"/>
            <w:sz w:val="28"/>
            <w:szCs w:val="28"/>
            <w:u w:val="single"/>
          </w:rPr>
          <w:t>http://biblioclub.ru/index.php?page=book&amp;id=446491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635BD" w:rsidRDefault="006635BD" w:rsidP="00663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635BD" w:rsidRPr="001A6874" w:rsidRDefault="006635BD" w:rsidP="006635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Pr="001A6874">
        <w:rPr>
          <w:rFonts w:ascii="Times New Roman" w:hAnsi="Times New Roman"/>
          <w:b/>
          <w:bCs/>
          <w:sz w:val="28"/>
          <w:szCs w:val="28"/>
        </w:rPr>
        <w:t xml:space="preserve">ополнительная литература </w:t>
      </w:r>
    </w:p>
    <w:p w:rsidR="006635BD" w:rsidRPr="001A6874" w:rsidRDefault="006635BD" w:rsidP="006635BD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z w:val="28"/>
          <w:szCs w:val="28"/>
        </w:rPr>
      </w:pPr>
      <w:r w:rsidRPr="001A6874">
        <w:rPr>
          <w:rFonts w:ascii="Times New Roman" w:hAnsi="Times New Roman"/>
          <w:sz w:val="28"/>
          <w:szCs w:val="28"/>
        </w:rPr>
        <w:t>1. Басалаева О. Г. , Волкова Т. А. , Жукова О. И.</w:t>
      </w:r>
      <w:proofErr w:type="gramStart"/>
      <w:r w:rsidRPr="001A68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A6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6874">
        <w:rPr>
          <w:rFonts w:ascii="Times New Roman" w:hAnsi="Times New Roman"/>
          <w:sz w:val="28"/>
          <w:szCs w:val="28"/>
        </w:rPr>
        <w:t>Полковникова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 С. И. Философия: практикум. Кемерово: </w:t>
      </w:r>
      <w:proofErr w:type="spellStart"/>
      <w:r w:rsidRPr="001A6874">
        <w:rPr>
          <w:rFonts w:ascii="Times New Roman" w:hAnsi="Times New Roman"/>
          <w:sz w:val="28"/>
          <w:szCs w:val="28"/>
        </w:rPr>
        <w:t>КемГУКИ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, 2015. 112с. https://biblioclub.ru/index.php?page=book_red&amp;id=438295&amp;sr=1; </w:t>
      </w:r>
    </w:p>
    <w:p w:rsidR="006635BD" w:rsidRPr="001A6874" w:rsidRDefault="006635BD" w:rsidP="006635BD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z w:val="28"/>
          <w:szCs w:val="28"/>
        </w:rPr>
      </w:pPr>
      <w:r w:rsidRPr="001A687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A6874">
        <w:rPr>
          <w:rFonts w:ascii="Times New Roman" w:hAnsi="Times New Roman"/>
          <w:sz w:val="28"/>
          <w:szCs w:val="28"/>
        </w:rPr>
        <w:t>Латышина</w:t>
      </w:r>
      <w:proofErr w:type="spellEnd"/>
      <w:r w:rsidRPr="001A6874">
        <w:rPr>
          <w:rFonts w:ascii="Times New Roman" w:hAnsi="Times New Roman"/>
          <w:sz w:val="28"/>
          <w:szCs w:val="28"/>
        </w:rPr>
        <w:t>, Д. И. История педагогики и образования</w:t>
      </w:r>
      <w:proofErr w:type="gramStart"/>
      <w:r w:rsidRPr="001A68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6874">
        <w:rPr>
          <w:rFonts w:ascii="Times New Roman" w:hAnsi="Times New Roman"/>
          <w:sz w:val="28"/>
          <w:szCs w:val="28"/>
        </w:rPr>
        <w:t xml:space="preserve"> учебник для вузов / Д. И. </w:t>
      </w:r>
      <w:proofErr w:type="spellStart"/>
      <w:r w:rsidRPr="001A6874">
        <w:rPr>
          <w:rFonts w:ascii="Times New Roman" w:hAnsi="Times New Roman"/>
          <w:sz w:val="28"/>
          <w:szCs w:val="28"/>
        </w:rPr>
        <w:t>Латышина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1A687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A68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687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A6874">
        <w:rPr>
          <w:rFonts w:ascii="Times New Roman" w:hAnsi="Times New Roman"/>
          <w:sz w:val="28"/>
          <w:szCs w:val="28"/>
        </w:rPr>
        <w:t>Юрайт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, 2020. </w:t>
      </w:r>
      <w:r>
        <w:rPr>
          <w:rFonts w:ascii="Times New Roman" w:hAnsi="Times New Roman"/>
          <w:sz w:val="28"/>
          <w:szCs w:val="28"/>
        </w:rPr>
        <w:t>-</w:t>
      </w:r>
      <w:r w:rsidRPr="001A6874">
        <w:rPr>
          <w:rFonts w:ascii="Times New Roman" w:hAnsi="Times New Roman"/>
          <w:sz w:val="28"/>
          <w:szCs w:val="28"/>
        </w:rPr>
        <w:t xml:space="preserve"> 314 с. </w:t>
      </w:r>
      <w:r>
        <w:rPr>
          <w:rFonts w:ascii="Times New Roman" w:hAnsi="Times New Roman"/>
          <w:sz w:val="28"/>
          <w:szCs w:val="28"/>
        </w:rPr>
        <w:t>-</w:t>
      </w:r>
      <w:r w:rsidRPr="001A6874">
        <w:rPr>
          <w:rFonts w:ascii="Times New Roman" w:hAnsi="Times New Roman"/>
          <w:sz w:val="28"/>
          <w:szCs w:val="28"/>
        </w:rPr>
        <w:t xml:space="preserve"> (Высшее образование). </w:t>
      </w:r>
      <w:r>
        <w:rPr>
          <w:rFonts w:ascii="Times New Roman" w:hAnsi="Times New Roman"/>
          <w:sz w:val="28"/>
          <w:szCs w:val="28"/>
        </w:rPr>
        <w:t>-</w:t>
      </w:r>
      <w:r w:rsidRPr="001A6874">
        <w:rPr>
          <w:rFonts w:ascii="Times New Roman" w:hAnsi="Times New Roman"/>
          <w:sz w:val="28"/>
          <w:szCs w:val="28"/>
        </w:rPr>
        <w:t xml:space="preserve"> ISBN 978-5-534-09398-8. </w:t>
      </w:r>
      <w:r>
        <w:rPr>
          <w:rFonts w:ascii="Times New Roman" w:hAnsi="Times New Roman"/>
          <w:sz w:val="28"/>
          <w:szCs w:val="28"/>
        </w:rPr>
        <w:t>-</w:t>
      </w:r>
      <w:r w:rsidRPr="001A687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1A68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687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1A6874">
        <w:rPr>
          <w:rFonts w:ascii="Times New Roman" w:hAnsi="Times New Roman"/>
          <w:sz w:val="28"/>
          <w:szCs w:val="28"/>
        </w:rPr>
        <w:t>Юрайт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 [сайт]. </w:t>
      </w:r>
      <w:r>
        <w:rPr>
          <w:rFonts w:ascii="Times New Roman" w:hAnsi="Times New Roman"/>
          <w:sz w:val="28"/>
          <w:szCs w:val="28"/>
        </w:rPr>
        <w:t>-</w:t>
      </w:r>
      <w:r w:rsidRPr="001A6874">
        <w:rPr>
          <w:rFonts w:ascii="Times New Roman" w:hAnsi="Times New Roman"/>
          <w:sz w:val="28"/>
          <w:szCs w:val="28"/>
        </w:rPr>
        <w:t xml:space="preserve"> URL: https://urait.ru/bcode/450208 (дата обращения: 19.10.2020). </w:t>
      </w:r>
    </w:p>
    <w:p w:rsidR="006635BD" w:rsidRPr="001A6874" w:rsidRDefault="006635BD" w:rsidP="006635BD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z w:val="28"/>
          <w:szCs w:val="28"/>
        </w:rPr>
      </w:pPr>
      <w:r w:rsidRPr="001A6874">
        <w:rPr>
          <w:rFonts w:ascii="Times New Roman" w:hAnsi="Times New Roman"/>
          <w:sz w:val="28"/>
          <w:szCs w:val="28"/>
        </w:rPr>
        <w:t>3. Философия : учеб</w:t>
      </w:r>
      <w:proofErr w:type="gramStart"/>
      <w:r w:rsidRPr="001A6874">
        <w:rPr>
          <w:rFonts w:ascii="Times New Roman" w:hAnsi="Times New Roman"/>
          <w:sz w:val="28"/>
          <w:szCs w:val="28"/>
        </w:rPr>
        <w:t>.</w:t>
      </w:r>
      <w:proofErr w:type="gramEnd"/>
      <w:r w:rsidRPr="001A68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874">
        <w:rPr>
          <w:rFonts w:ascii="Times New Roman" w:hAnsi="Times New Roman"/>
          <w:sz w:val="28"/>
          <w:szCs w:val="28"/>
        </w:rPr>
        <w:t>д</w:t>
      </w:r>
      <w:proofErr w:type="gramEnd"/>
      <w:r w:rsidRPr="001A6874">
        <w:rPr>
          <w:rFonts w:ascii="Times New Roman" w:hAnsi="Times New Roman"/>
          <w:sz w:val="28"/>
          <w:szCs w:val="28"/>
        </w:rPr>
        <w:t xml:space="preserve">ля вузов / под ред. В. Н. Лавриненко, В. П. </w:t>
      </w:r>
      <w:proofErr w:type="spellStart"/>
      <w:r w:rsidRPr="001A6874">
        <w:rPr>
          <w:rFonts w:ascii="Times New Roman" w:hAnsi="Times New Roman"/>
          <w:sz w:val="28"/>
          <w:szCs w:val="28"/>
        </w:rPr>
        <w:t>Ратникова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. – 4-е изд., </w:t>
      </w:r>
      <w:proofErr w:type="spellStart"/>
      <w:r w:rsidRPr="001A687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A6874">
        <w:rPr>
          <w:rFonts w:ascii="Times New Roman" w:hAnsi="Times New Roman"/>
          <w:sz w:val="28"/>
          <w:szCs w:val="28"/>
        </w:rPr>
        <w:t xml:space="preserve">. и доп. – М. : ЮНИТИ-Дана, 2010. – 735 с. // http://biblioclub.ru/index.php?page=search </w:t>
      </w:r>
    </w:p>
    <w:p w:rsidR="006635BD" w:rsidRPr="001A6874" w:rsidRDefault="006635BD" w:rsidP="00663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6874">
        <w:rPr>
          <w:rFonts w:ascii="Times New Roman" w:hAnsi="Times New Roman"/>
          <w:sz w:val="28"/>
          <w:szCs w:val="28"/>
        </w:rPr>
        <w:t xml:space="preserve">4. Философия: учебник. Под ред. Зотов А.Ф., Миронов В.В., Разин А.В. М.: Проспект, 2015. 670 с. // http://biblioclub.ru/index.php?page=search </w:t>
      </w:r>
    </w:p>
    <w:p w:rsidR="006635BD" w:rsidRDefault="006635BD" w:rsidP="00916125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sectPr w:rsidR="006635BD" w:rsidSect="00E8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864A5"/>
    <w:multiLevelType w:val="hybridMultilevel"/>
    <w:tmpl w:val="A930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012"/>
    <w:rsid w:val="000E1736"/>
    <w:rsid w:val="002042DD"/>
    <w:rsid w:val="004A6012"/>
    <w:rsid w:val="00500665"/>
    <w:rsid w:val="006635BD"/>
    <w:rsid w:val="00676631"/>
    <w:rsid w:val="009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12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8A6B082-1C22-43C8-85CA-B3E1843D262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4264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2300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446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search_redhttp://biblioclub.ru/index.php?page=search_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6870</Characters>
  <Application>Microsoft Office Word</Application>
  <DocSecurity>0</DocSecurity>
  <Lines>57</Lines>
  <Paragraphs>16</Paragraphs>
  <ScaleCrop>false</ScaleCrop>
  <Company>Microsoft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Уткина Татьяна Викторовна</cp:lastModifiedBy>
  <cp:revision>6</cp:revision>
  <dcterms:created xsi:type="dcterms:W3CDTF">2022-11-22T13:41:00Z</dcterms:created>
  <dcterms:modified xsi:type="dcterms:W3CDTF">2022-11-22T13:54:00Z</dcterms:modified>
</cp:coreProperties>
</file>