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40" w:rsidRPr="00532551" w:rsidRDefault="00532551" w:rsidP="00A73CE7">
      <w:pPr>
        <w:widowControl w:val="0"/>
        <w:jc w:val="center"/>
        <w:rPr>
          <w:b/>
          <w:sz w:val="24"/>
          <w:szCs w:val="24"/>
        </w:rPr>
      </w:pPr>
      <w:bookmarkStart w:id="0" w:name="_GoBack"/>
      <w:bookmarkEnd w:id="0"/>
      <w:r w:rsidRPr="00532551">
        <w:rPr>
          <w:b/>
          <w:sz w:val="24"/>
          <w:szCs w:val="24"/>
        </w:rPr>
        <w:t>МИНИСТЕРСТВО ПРОСВЕЩЕНИЯ РОССИЙСКОЙ ФЕДЕРАЦИИ</w:t>
      </w:r>
    </w:p>
    <w:p w:rsidR="00626212" w:rsidRPr="00532551" w:rsidRDefault="00626212" w:rsidP="00A73CE7">
      <w:pPr>
        <w:widowControl w:val="0"/>
        <w:jc w:val="center"/>
        <w:rPr>
          <w:b/>
          <w:bCs/>
          <w:sz w:val="24"/>
          <w:szCs w:val="24"/>
        </w:rPr>
      </w:pPr>
    </w:p>
    <w:p w:rsidR="00532551" w:rsidRDefault="00532551" w:rsidP="00A73CE7">
      <w:pPr>
        <w:widowControl w:val="0"/>
        <w:jc w:val="center"/>
        <w:rPr>
          <w:b/>
          <w:bCs/>
          <w:sz w:val="24"/>
          <w:szCs w:val="24"/>
        </w:rPr>
      </w:pPr>
      <w:r w:rsidRPr="00532551">
        <w:rPr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 «МОРДОВСКИЙ ГОСУДАРСТВЕННЫЙ ПЕДАГОГИЧЕСКИЙ</w:t>
      </w:r>
      <w:r>
        <w:rPr>
          <w:b/>
          <w:bCs/>
          <w:sz w:val="24"/>
          <w:szCs w:val="24"/>
        </w:rPr>
        <w:t xml:space="preserve"> </w:t>
      </w:r>
      <w:r w:rsidRPr="00532551">
        <w:rPr>
          <w:b/>
          <w:bCs/>
          <w:sz w:val="24"/>
          <w:szCs w:val="24"/>
        </w:rPr>
        <w:t xml:space="preserve">УНИВЕРСИТЕТ </w:t>
      </w:r>
    </w:p>
    <w:p w:rsidR="00B96084" w:rsidRPr="00532551" w:rsidRDefault="00532551" w:rsidP="00A73CE7">
      <w:pPr>
        <w:widowControl w:val="0"/>
        <w:jc w:val="center"/>
        <w:rPr>
          <w:b/>
          <w:bCs/>
          <w:sz w:val="24"/>
          <w:szCs w:val="24"/>
        </w:rPr>
      </w:pPr>
      <w:r w:rsidRPr="00532551">
        <w:rPr>
          <w:b/>
          <w:bCs/>
          <w:sz w:val="24"/>
          <w:szCs w:val="24"/>
        </w:rPr>
        <w:t>ИМЕНИ М. Е. ЕВСЕВЬЕВА»</w:t>
      </w: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Pr="004E5323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Pr="004E5323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Pr="004E5323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5C0F0B" w:rsidRPr="005C0F0B" w:rsidRDefault="005C0F0B" w:rsidP="005C0F0B">
      <w:pPr>
        <w:jc w:val="center"/>
        <w:rPr>
          <w:b/>
          <w:bCs/>
          <w:sz w:val="28"/>
          <w:szCs w:val="28"/>
          <w:lang w:eastAsia="ar-SA"/>
        </w:rPr>
      </w:pPr>
      <w:r w:rsidRPr="005C0F0B">
        <w:rPr>
          <w:b/>
          <w:bCs/>
          <w:sz w:val="28"/>
          <w:szCs w:val="28"/>
          <w:lang w:eastAsia="ar-SA"/>
        </w:rPr>
        <w:t>ВСТУПИТЕЛЬНОЕ ИСПЫТАНИЕ</w:t>
      </w:r>
    </w:p>
    <w:p w:rsidR="005C0F0B" w:rsidRPr="005C0F0B" w:rsidRDefault="005C0F0B" w:rsidP="005C0F0B">
      <w:pPr>
        <w:jc w:val="center"/>
        <w:rPr>
          <w:b/>
          <w:bCs/>
          <w:sz w:val="28"/>
          <w:szCs w:val="28"/>
          <w:lang w:eastAsia="ar-SA"/>
        </w:rPr>
      </w:pPr>
      <w:r w:rsidRPr="005C0F0B">
        <w:rPr>
          <w:b/>
          <w:bCs/>
          <w:sz w:val="28"/>
          <w:szCs w:val="28"/>
          <w:lang w:eastAsia="ar-SA"/>
        </w:rPr>
        <w:t>НА БАЗЕ ПРОФЕССИОНАЛЬНОГО ОБРАЗОВАНИЯ</w:t>
      </w:r>
    </w:p>
    <w:p w:rsidR="005C0F0B" w:rsidRPr="005C0F0B" w:rsidRDefault="005C0F0B" w:rsidP="005C0F0B">
      <w:pPr>
        <w:jc w:val="center"/>
        <w:rPr>
          <w:b/>
          <w:bCs/>
          <w:sz w:val="28"/>
          <w:szCs w:val="28"/>
          <w:lang w:eastAsia="ar-SA"/>
        </w:rPr>
      </w:pPr>
    </w:p>
    <w:p w:rsidR="005C0F0B" w:rsidRPr="005C0F0B" w:rsidRDefault="005C0F0B" w:rsidP="005C0F0B">
      <w:pPr>
        <w:jc w:val="center"/>
        <w:rPr>
          <w:b/>
          <w:bCs/>
          <w:sz w:val="28"/>
          <w:szCs w:val="28"/>
          <w:lang w:eastAsia="ar-SA"/>
        </w:rPr>
      </w:pPr>
    </w:p>
    <w:p w:rsidR="005C0F0B" w:rsidRPr="005C0F0B" w:rsidRDefault="005C0F0B" w:rsidP="005C0F0B">
      <w:pPr>
        <w:jc w:val="center"/>
        <w:rPr>
          <w:b/>
          <w:bCs/>
          <w:sz w:val="28"/>
          <w:szCs w:val="28"/>
          <w:lang w:eastAsia="ar-SA"/>
        </w:rPr>
      </w:pPr>
    </w:p>
    <w:p w:rsidR="005C0F0B" w:rsidRPr="005C0F0B" w:rsidRDefault="005C0F0B" w:rsidP="005C0F0B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ФИЗИКА</w:t>
      </w:r>
      <w:r w:rsidRPr="005C0F0B">
        <w:rPr>
          <w:b/>
          <w:bCs/>
          <w:sz w:val="28"/>
          <w:szCs w:val="28"/>
          <w:lang w:eastAsia="ar-SA"/>
        </w:rPr>
        <w:t xml:space="preserve"> В ПРОФЕССИОНАЛЬНОЙ</w:t>
      </w:r>
      <w:r w:rsidR="009E28AD">
        <w:rPr>
          <w:b/>
          <w:bCs/>
          <w:sz w:val="28"/>
          <w:szCs w:val="28"/>
          <w:lang w:eastAsia="ar-SA"/>
        </w:rPr>
        <w:t xml:space="preserve"> </w:t>
      </w:r>
      <w:r w:rsidRPr="005C0F0B">
        <w:rPr>
          <w:b/>
          <w:bCs/>
          <w:sz w:val="28"/>
          <w:szCs w:val="28"/>
          <w:lang w:eastAsia="ar-SA"/>
        </w:rPr>
        <w:t>ДЕЯТЕЛЬНОСТИ</w:t>
      </w:r>
    </w:p>
    <w:p w:rsidR="005C0F0B" w:rsidRPr="005C0F0B" w:rsidRDefault="005C0F0B" w:rsidP="005C0F0B">
      <w:pPr>
        <w:jc w:val="center"/>
        <w:rPr>
          <w:b/>
          <w:bCs/>
          <w:sz w:val="28"/>
          <w:szCs w:val="28"/>
          <w:lang w:eastAsia="ar-SA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i/>
          <w:sz w:val="28"/>
          <w:szCs w:val="28"/>
        </w:rPr>
      </w:pPr>
      <w:r w:rsidRPr="004E5323">
        <w:rPr>
          <w:b/>
          <w:bCs/>
          <w:i/>
          <w:sz w:val="28"/>
          <w:szCs w:val="28"/>
        </w:rPr>
        <w:t>программа, критерии оценивания результатов, правила проведения</w:t>
      </w:r>
    </w:p>
    <w:p w:rsidR="00B96084" w:rsidRPr="004E5323" w:rsidRDefault="00B96084" w:rsidP="00A73CE7">
      <w:pPr>
        <w:widowControl w:val="0"/>
        <w:jc w:val="center"/>
        <w:rPr>
          <w:b/>
          <w:bCs/>
          <w:i/>
          <w:sz w:val="28"/>
          <w:szCs w:val="28"/>
        </w:rPr>
      </w:pPr>
      <w:r w:rsidRPr="004E5323">
        <w:rPr>
          <w:b/>
          <w:bCs/>
          <w:i/>
          <w:sz w:val="28"/>
          <w:szCs w:val="28"/>
        </w:rPr>
        <w:t>вступительного испытания</w:t>
      </w:r>
    </w:p>
    <w:p w:rsidR="00B96084" w:rsidRPr="004E5323" w:rsidRDefault="00B96084" w:rsidP="00A73CE7">
      <w:pPr>
        <w:widowControl w:val="0"/>
        <w:rPr>
          <w:b/>
          <w:bCs/>
          <w:i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D17478" w:rsidP="00A73CE7">
      <w:pPr>
        <w:widowControl w:val="0"/>
        <w:jc w:val="center"/>
        <w:rPr>
          <w:b/>
          <w:bCs/>
          <w:sz w:val="28"/>
          <w:szCs w:val="28"/>
        </w:rPr>
      </w:pPr>
      <w:r w:rsidRPr="004E5323">
        <w:rPr>
          <w:b/>
          <w:bCs/>
          <w:sz w:val="28"/>
          <w:szCs w:val="28"/>
        </w:rPr>
        <w:t>САРАНСК 20</w:t>
      </w:r>
      <w:r w:rsidR="00CB4240" w:rsidRPr="004E5323">
        <w:rPr>
          <w:b/>
          <w:bCs/>
          <w:sz w:val="28"/>
          <w:szCs w:val="28"/>
        </w:rPr>
        <w:t>2</w:t>
      </w:r>
      <w:r w:rsidR="0086348C">
        <w:rPr>
          <w:b/>
          <w:bCs/>
          <w:sz w:val="28"/>
          <w:szCs w:val="28"/>
        </w:rPr>
        <w:t>5</w:t>
      </w:r>
    </w:p>
    <w:p w:rsidR="00185A15" w:rsidRPr="004E5323" w:rsidRDefault="00C45240" w:rsidP="00A73CE7">
      <w:pPr>
        <w:widowControl w:val="0"/>
        <w:jc w:val="center"/>
        <w:rPr>
          <w:b/>
          <w:bCs/>
          <w:sz w:val="28"/>
          <w:szCs w:val="28"/>
        </w:rPr>
      </w:pPr>
      <w:r w:rsidRPr="004E5323">
        <w:rPr>
          <w:b/>
          <w:sz w:val="32"/>
        </w:rPr>
        <w:br w:type="page"/>
      </w:r>
      <w:r w:rsidR="005C0F0B">
        <w:rPr>
          <w:b/>
          <w:sz w:val="32"/>
        </w:rPr>
        <w:lastRenderedPageBreak/>
        <w:t xml:space="preserve">1. </w:t>
      </w:r>
      <w:r w:rsidR="00185A15" w:rsidRPr="004E5323">
        <w:rPr>
          <w:b/>
          <w:bCs/>
          <w:sz w:val="28"/>
          <w:szCs w:val="28"/>
        </w:rPr>
        <w:t>ФОРМА ВСТУПИТЕЛЬНОГО ИСПЫТАНИЯ</w:t>
      </w:r>
    </w:p>
    <w:p w:rsidR="00185A15" w:rsidRPr="004E5323" w:rsidRDefault="00185A15" w:rsidP="00A73CE7">
      <w:pPr>
        <w:widowControl w:val="0"/>
        <w:tabs>
          <w:tab w:val="left" w:pos="0"/>
        </w:tabs>
        <w:rPr>
          <w:sz w:val="28"/>
          <w:szCs w:val="28"/>
        </w:rPr>
      </w:pPr>
    </w:p>
    <w:p w:rsidR="008B5369" w:rsidRPr="004E5323" w:rsidRDefault="008B5369" w:rsidP="00A73CE7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 w:rsidRPr="004E5323">
        <w:rPr>
          <w:sz w:val="28"/>
          <w:szCs w:val="28"/>
        </w:rPr>
        <w:t xml:space="preserve">Формой вступительного испытания по </w:t>
      </w:r>
      <w:r w:rsidR="00CB4240" w:rsidRPr="004E5323">
        <w:rPr>
          <w:sz w:val="28"/>
          <w:szCs w:val="28"/>
        </w:rPr>
        <w:t>физике</w:t>
      </w:r>
      <w:r w:rsidRPr="004E5323">
        <w:rPr>
          <w:sz w:val="28"/>
          <w:szCs w:val="28"/>
        </w:rPr>
        <w:t xml:space="preserve"> в 20</w:t>
      </w:r>
      <w:r w:rsidR="00626212" w:rsidRPr="004E5323">
        <w:rPr>
          <w:sz w:val="28"/>
          <w:szCs w:val="28"/>
        </w:rPr>
        <w:t>2</w:t>
      </w:r>
      <w:r w:rsidR="00835583">
        <w:rPr>
          <w:sz w:val="28"/>
          <w:szCs w:val="28"/>
        </w:rPr>
        <w:t>5</w:t>
      </w:r>
      <w:r w:rsidRPr="004E5323">
        <w:rPr>
          <w:sz w:val="28"/>
          <w:szCs w:val="28"/>
        </w:rPr>
        <w:t xml:space="preserve"> году является </w:t>
      </w:r>
      <w:r w:rsidRPr="004E5323">
        <w:rPr>
          <w:b/>
          <w:bCs/>
          <w:sz w:val="28"/>
          <w:szCs w:val="28"/>
        </w:rPr>
        <w:t>устный экзамен</w:t>
      </w:r>
      <w:r w:rsidRPr="004E5323">
        <w:rPr>
          <w:sz w:val="28"/>
          <w:szCs w:val="28"/>
        </w:rPr>
        <w:t xml:space="preserve"> для лиц, поступающих на первый курс</w:t>
      </w:r>
      <w:r w:rsidR="00F03F9B" w:rsidRPr="004E5323">
        <w:rPr>
          <w:sz w:val="28"/>
          <w:szCs w:val="28"/>
        </w:rPr>
        <w:t>.</w:t>
      </w:r>
    </w:p>
    <w:p w:rsidR="005C0F0B" w:rsidRPr="005C0F0B" w:rsidRDefault="005C0F0B" w:rsidP="005C0F0B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5C0F0B">
        <w:rPr>
          <w:bCs/>
          <w:sz w:val="28"/>
          <w:szCs w:val="28"/>
          <w:lang w:eastAsia="ar-SA"/>
        </w:rPr>
        <w:t xml:space="preserve">Вступительное испытание </w:t>
      </w:r>
      <w:r w:rsidRPr="005C0F0B">
        <w:rPr>
          <w:rFonts w:eastAsia="Calibri"/>
          <w:sz w:val="28"/>
          <w:szCs w:val="28"/>
          <w:lang w:eastAsia="en-US"/>
        </w:rPr>
        <w:t>на базе профессионального образования</w:t>
      </w:r>
      <w:r w:rsidRPr="005C0F0B">
        <w:rPr>
          <w:bCs/>
          <w:sz w:val="28"/>
          <w:szCs w:val="28"/>
          <w:lang w:eastAsia="ar-SA"/>
        </w:rPr>
        <w:t xml:space="preserve"> проводится</w:t>
      </w:r>
      <w:r w:rsidRPr="005C0F0B">
        <w:rPr>
          <w:b/>
          <w:bCs/>
          <w:sz w:val="28"/>
          <w:szCs w:val="28"/>
          <w:lang w:eastAsia="ar-SA"/>
        </w:rPr>
        <w:t xml:space="preserve"> </w:t>
      </w:r>
      <w:r w:rsidRPr="005C0F0B">
        <w:rPr>
          <w:sz w:val="28"/>
          <w:szCs w:val="28"/>
          <w:lang w:eastAsia="ar-SA"/>
        </w:rPr>
        <w:t>для лиц, имеющих среднее профессиональное образование.</w:t>
      </w:r>
    </w:p>
    <w:p w:rsidR="005C0F0B" w:rsidRPr="005C0F0B" w:rsidRDefault="005C0F0B" w:rsidP="005C0F0B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5C0F0B">
        <w:rPr>
          <w:bCs/>
          <w:sz w:val="28"/>
          <w:szCs w:val="28"/>
          <w:lang w:eastAsia="ar-SA"/>
        </w:rPr>
        <w:t>Вступительное испытание может проводиться как на базе Университета, так и в дистанционном формате.</w:t>
      </w:r>
    </w:p>
    <w:p w:rsidR="008A0C7B" w:rsidRPr="004E5323" w:rsidRDefault="008A0C7B" w:rsidP="00A73CE7">
      <w:pPr>
        <w:widowControl w:val="0"/>
        <w:jc w:val="center"/>
        <w:rPr>
          <w:b/>
          <w:sz w:val="28"/>
          <w:szCs w:val="28"/>
        </w:rPr>
      </w:pPr>
    </w:p>
    <w:p w:rsidR="005C0F0B" w:rsidRDefault="005C0F0B" w:rsidP="005C0F0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Pr="00405797">
        <w:rPr>
          <w:b/>
          <w:sz w:val="28"/>
          <w:szCs w:val="28"/>
        </w:rPr>
        <w:t>ОСНОВНЫЕ ТРЕБОВАНИЯ К УРОВНЮ ПОДГОТОВКИ</w:t>
      </w:r>
    </w:p>
    <w:p w:rsidR="00487A82" w:rsidRPr="00976442" w:rsidRDefault="00487A82" w:rsidP="00A73CE7">
      <w:pPr>
        <w:pStyle w:val="a6"/>
        <w:widowControl w:val="0"/>
        <w:jc w:val="center"/>
        <w:rPr>
          <w:rFonts w:ascii="Times New Roman" w:hAnsi="Times New Roman"/>
          <w:sz w:val="16"/>
          <w:szCs w:val="16"/>
        </w:rPr>
      </w:pP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C0F0B">
        <w:rPr>
          <w:rFonts w:eastAsia="Calibri"/>
          <w:sz w:val="28"/>
          <w:szCs w:val="28"/>
          <w:lang w:eastAsia="en-US"/>
        </w:rPr>
        <w:t>Программа составлена с учётом обязательных минимумов содержания по родственным образовательным программам среднего профессионального образования для УГС 44.00.00 Образование и педагогические науки (Приложение 6 к Правилам приема</w:t>
      </w:r>
      <w:r w:rsidRPr="005C0F0B">
        <w:rPr>
          <w:rFonts w:eastAsia="Calibri"/>
          <w:b/>
          <w:sz w:val="32"/>
          <w:szCs w:val="32"/>
          <w:lang w:eastAsia="en-US"/>
        </w:rPr>
        <w:t xml:space="preserve"> </w:t>
      </w:r>
      <w:r w:rsidRPr="005C0F0B">
        <w:rPr>
          <w:rFonts w:eastAsia="Calibri"/>
          <w:sz w:val="32"/>
          <w:szCs w:val="32"/>
          <w:lang w:eastAsia="en-US"/>
        </w:rPr>
        <w:t xml:space="preserve">на </w:t>
      </w:r>
      <w:r w:rsidRPr="005C0F0B">
        <w:rPr>
          <w:rFonts w:eastAsia="Calibri"/>
          <w:sz w:val="28"/>
          <w:szCs w:val="28"/>
          <w:lang w:eastAsia="en-US"/>
        </w:rPr>
        <w:t>обучение по образовательным программам высшего образования (программам бакалавриата и магистратуры) на 202</w:t>
      </w:r>
      <w:r w:rsidR="00835583">
        <w:rPr>
          <w:rFonts w:eastAsia="Calibri"/>
          <w:sz w:val="28"/>
          <w:szCs w:val="28"/>
          <w:lang w:eastAsia="en-US"/>
        </w:rPr>
        <w:t>5-2026</w:t>
      </w:r>
      <w:r w:rsidRPr="005C0F0B">
        <w:rPr>
          <w:rFonts w:eastAsia="Calibri"/>
          <w:sz w:val="28"/>
          <w:szCs w:val="28"/>
          <w:lang w:eastAsia="en-US"/>
        </w:rPr>
        <w:t xml:space="preserve"> учебный год</w:t>
      </w:r>
      <w:r w:rsidRPr="005C0F0B">
        <w:rPr>
          <w:rFonts w:ascii="Calibri" w:eastAsia="Calibri" w:hAnsi="Calibri"/>
          <w:sz w:val="22"/>
          <w:szCs w:val="28"/>
          <w:lang w:eastAsia="en-US"/>
        </w:rPr>
        <w:t xml:space="preserve"> </w:t>
      </w:r>
      <w:r w:rsidRPr="005C0F0B">
        <w:rPr>
          <w:rFonts w:eastAsia="Calibri"/>
          <w:sz w:val="28"/>
          <w:szCs w:val="28"/>
          <w:lang w:eastAsia="en-US"/>
        </w:rPr>
        <w:t xml:space="preserve">в 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 Е. Евсевьева»). </w:t>
      </w:r>
      <w:proofErr w:type="gramEnd"/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>В ходе экзамена оценивается:</w:t>
      </w: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>– знание базовых педагогических категорий;</w:t>
      </w: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>– знание сущности педагогической деятельности;</w:t>
      </w: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>– знание особенности содержания и организации педагогического процесса;</w:t>
      </w: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>– знание взаимосвязи педагогической науки и практики, тенденций их развития;</w:t>
      </w: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>– знание основных требований, предъявляемых к личности педагога;</w:t>
      </w: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>– умение объективно оценивать социальную значимость профессиональной деятельности педагога;</w:t>
      </w: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>– умение раскрывать теоретические положения педагогики на конкретных примерах;</w:t>
      </w: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>– умение применять имеющиеся знания в процессе решения различных типов педагогических задач;</w:t>
      </w: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>– умение грамотно, логично и аргументированно излагать свою точку зрения на педагогическую проблему, явление, факт;</w:t>
      </w: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>– способность</w:t>
      </w:r>
      <w:r w:rsidRPr="005C0F0B">
        <w:rPr>
          <w:rFonts w:eastAsia="Calibri"/>
          <w:snapToGrid w:val="0"/>
          <w:sz w:val="28"/>
          <w:szCs w:val="28"/>
          <w:lang w:eastAsia="en-US"/>
        </w:rPr>
        <w:t xml:space="preserve"> ориентироваться в современных проблемах образования, </w:t>
      </w: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 xml:space="preserve">– способность </w:t>
      </w:r>
      <w:r w:rsidRPr="005C0F0B">
        <w:rPr>
          <w:rFonts w:eastAsia="Calibri"/>
          <w:snapToGrid w:val="0"/>
          <w:sz w:val="28"/>
          <w:szCs w:val="28"/>
          <w:lang w:eastAsia="en-US"/>
        </w:rPr>
        <w:t>анализировать педагогическую деятельность, педагогические факты и явления;</w:t>
      </w:r>
    </w:p>
    <w:p w:rsidR="005C0F0B" w:rsidRPr="005C0F0B" w:rsidRDefault="005C0F0B" w:rsidP="005C0F0B">
      <w:pPr>
        <w:ind w:firstLine="709"/>
        <w:jc w:val="both"/>
        <w:rPr>
          <w:bCs/>
          <w:iCs/>
          <w:sz w:val="28"/>
          <w:szCs w:val="28"/>
          <w:lang w:eastAsia="ar-SA"/>
        </w:rPr>
      </w:pPr>
      <w:r w:rsidRPr="005C0F0B">
        <w:rPr>
          <w:bCs/>
          <w:iCs/>
          <w:sz w:val="28"/>
          <w:szCs w:val="28"/>
          <w:lang w:eastAsia="ar-SA"/>
        </w:rPr>
        <w:t>– знание основных понятий</w:t>
      </w:r>
      <w:r>
        <w:rPr>
          <w:bCs/>
          <w:iCs/>
          <w:sz w:val="28"/>
          <w:szCs w:val="28"/>
          <w:lang w:eastAsia="ar-SA"/>
        </w:rPr>
        <w:t xml:space="preserve"> и</w:t>
      </w:r>
      <w:r w:rsidRPr="005C0F0B">
        <w:rPr>
          <w:bCs/>
          <w:iCs/>
          <w:sz w:val="28"/>
          <w:szCs w:val="28"/>
          <w:lang w:eastAsia="ar-SA"/>
        </w:rPr>
        <w:t xml:space="preserve"> законов </w:t>
      </w:r>
      <w:r>
        <w:rPr>
          <w:bCs/>
          <w:iCs/>
          <w:sz w:val="28"/>
          <w:szCs w:val="28"/>
          <w:lang w:eastAsia="ar-SA"/>
        </w:rPr>
        <w:t>физики</w:t>
      </w:r>
      <w:r w:rsidRPr="005C0F0B">
        <w:rPr>
          <w:bCs/>
          <w:iCs/>
          <w:sz w:val="28"/>
          <w:szCs w:val="28"/>
          <w:lang w:eastAsia="ar-SA"/>
        </w:rPr>
        <w:t xml:space="preserve">; </w:t>
      </w:r>
    </w:p>
    <w:p w:rsidR="005C0F0B" w:rsidRDefault="005C0F0B" w:rsidP="005C0F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bCs/>
          <w:iCs/>
          <w:sz w:val="28"/>
          <w:szCs w:val="28"/>
          <w:lang w:eastAsia="ar-SA"/>
        </w:rPr>
        <w:t xml:space="preserve">– </w:t>
      </w:r>
      <w:r>
        <w:rPr>
          <w:bCs/>
          <w:iCs/>
          <w:sz w:val="28"/>
          <w:szCs w:val="28"/>
          <w:lang w:eastAsia="ar-SA"/>
        </w:rPr>
        <w:t>уме</w:t>
      </w:r>
      <w:r w:rsidRPr="005C0F0B">
        <w:rPr>
          <w:bCs/>
          <w:iCs/>
          <w:sz w:val="28"/>
          <w:szCs w:val="28"/>
          <w:lang w:eastAsia="ar-SA"/>
        </w:rPr>
        <w:t xml:space="preserve">ние решать типовые и комбинированные задачи по основным разделам </w:t>
      </w:r>
      <w:r>
        <w:rPr>
          <w:bCs/>
          <w:iCs/>
          <w:sz w:val="28"/>
          <w:szCs w:val="28"/>
          <w:lang w:eastAsia="ar-SA"/>
        </w:rPr>
        <w:t>физики</w:t>
      </w:r>
    </w:p>
    <w:p w:rsidR="005C0F0B" w:rsidRPr="005C0F0B" w:rsidRDefault="005C0F0B" w:rsidP="005C0F0B">
      <w:pPr>
        <w:widowControl w:val="0"/>
        <w:contextualSpacing/>
        <w:jc w:val="center"/>
        <w:rPr>
          <w:b/>
          <w:sz w:val="28"/>
          <w:szCs w:val="28"/>
        </w:rPr>
      </w:pPr>
      <w:r w:rsidRPr="005C0F0B">
        <w:rPr>
          <w:b/>
          <w:sz w:val="28"/>
          <w:szCs w:val="28"/>
        </w:rPr>
        <w:t>3. СОДЕРЖАНИЕ ПРОГРАММЫ</w:t>
      </w:r>
    </w:p>
    <w:p w:rsidR="005C0F0B" w:rsidRPr="005C0F0B" w:rsidRDefault="005C0F0B" w:rsidP="005C0F0B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5C0F0B">
        <w:rPr>
          <w:rFonts w:eastAsia="Calibri"/>
          <w:b/>
          <w:sz w:val="28"/>
          <w:szCs w:val="28"/>
          <w:lang w:eastAsia="en-US"/>
        </w:rPr>
        <w:t>ПЕДАГОГИКА</w:t>
      </w:r>
    </w:p>
    <w:p w:rsidR="005C0F0B" w:rsidRPr="005C0F0B" w:rsidRDefault="005C0F0B" w:rsidP="005C0F0B">
      <w:pPr>
        <w:widowControl w:val="0"/>
        <w:ind w:firstLine="142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5C0F0B">
        <w:rPr>
          <w:rFonts w:eastAsia="Calibri"/>
          <w:b/>
          <w:i/>
          <w:sz w:val="28"/>
          <w:szCs w:val="28"/>
          <w:lang w:eastAsia="en-US"/>
        </w:rPr>
        <w:t>Введение в педагогическую профессию</w:t>
      </w:r>
    </w:p>
    <w:p w:rsidR="005C0F0B" w:rsidRPr="005C0F0B" w:rsidRDefault="005C0F0B" w:rsidP="005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 xml:space="preserve">Общая характеристика педагогической профессии. Социальная </w:t>
      </w:r>
      <w:r w:rsidRPr="005C0F0B">
        <w:rPr>
          <w:rFonts w:eastAsia="Calibri"/>
          <w:sz w:val="28"/>
          <w:szCs w:val="28"/>
          <w:lang w:eastAsia="en-US"/>
        </w:rPr>
        <w:lastRenderedPageBreak/>
        <w:t xml:space="preserve">значимость труда педагога. История возникновения педагогической профессии. Педагог в современном образовании. Особенности педагогической профессии. Педагогическое призвание. </w:t>
      </w:r>
    </w:p>
    <w:p w:rsidR="005C0F0B" w:rsidRPr="005C0F0B" w:rsidRDefault="005C0F0B" w:rsidP="005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>Сущность педагогической деятельности. Основные виды педагогической деятельности. Структура педагогической деятельности. Творческий характер педагогической деятельности.</w:t>
      </w:r>
    </w:p>
    <w:p w:rsidR="005C0F0B" w:rsidRPr="005C0F0B" w:rsidRDefault="005C0F0B" w:rsidP="005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 xml:space="preserve">Современные требования общества к личностным и профессиональным качествам педагога. </w:t>
      </w:r>
      <w:r w:rsidRPr="005C0F0B">
        <w:rPr>
          <w:rFonts w:eastAsia="Calibri"/>
          <w:bCs/>
          <w:sz w:val="28"/>
          <w:szCs w:val="28"/>
          <w:lang w:eastAsia="en-US"/>
        </w:rPr>
        <w:t>Направленность личности педагога: социально-профессиональная, гуманистическая, познавательная. Педагогическая культура. Слагаемые педагогической культуры.</w:t>
      </w:r>
      <w:r w:rsidRPr="005C0F0B">
        <w:rPr>
          <w:rFonts w:eastAsia="Calibri"/>
          <w:sz w:val="28"/>
          <w:szCs w:val="28"/>
          <w:lang w:eastAsia="en-US"/>
        </w:rPr>
        <w:t xml:space="preserve"> </w:t>
      </w:r>
      <w:r w:rsidRPr="005C0F0B">
        <w:rPr>
          <w:rFonts w:eastAsia="Calibri"/>
          <w:bCs/>
          <w:sz w:val="28"/>
          <w:szCs w:val="28"/>
          <w:lang w:eastAsia="en-US"/>
        </w:rPr>
        <w:t>Педагогические умения (гностические, проектировочные, конструктивные, организаторские, коммуникативные, рефлексивные). Прикладные умения педагога. Роль самообразования и самовоспитания в становлении профессионала-педагога.</w:t>
      </w:r>
    </w:p>
    <w:p w:rsidR="005C0F0B" w:rsidRPr="005C0F0B" w:rsidRDefault="005C0F0B" w:rsidP="005C0F0B">
      <w:pPr>
        <w:widowControl w:val="0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5C0F0B">
        <w:rPr>
          <w:rFonts w:eastAsia="Calibri"/>
          <w:b/>
          <w:i/>
          <w:sz w:val="28"/>
          <w:szCs w:val="28"/>
          <w:lang w:eastAsia="en-US"/>
        </w:rPr>
        <w:t>Общие основы педагогики</w:t>
      </w: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 xml:space="preserve">Педагогика как наука. Объект, предмет и функции педагогики. Воспитание, обучение, образование и развитие как основные педагогические категории, их соотношение и взаимосвязь. Связь педагогической науки и практики. Система педагогических наук. Связь педагогики с другими науками. </w:t>
      </w: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>Социализация как развитие человека в процессе взаимодействия с обществом. Сущностная характеристика социализации. Институты социализации. Агенты социализации.</w:t>
      </w: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 xml:space="preserve">Сущность педагогического процесса. Структура и этапы педагогического процесса. Закономерности педагогического процесса. Принципы целостного педагогического процесса. </w:t>
      </w:r>
    </w:p>
    <w:p w:rsidR="005C0F0B" w:rsidRPr="005C0F0B" w:rsidRDefault="005C0F0B" w:rsidP="005C0F0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i/>
          <w:spacing w:val="-6"/>
          <w:sz w:val="28"/>
          <w:szCs w:val="28"/>
          <w:lang w:eastAsia="en-US"/>
        </w:rPr>
      </w:pPr>
      <w:r w:rsidRPr="005C0F0B">
        <w:rPr>
          <w:rFonts w:eastAsia="Calibri"/>
          <w:b/>
          <w:i/>
          <w:spacing w:val="-6"/>
          <w:sz w:val="28"/>
          <w:szCs w:val="28"/>
          <w:lang w:eastAsia="en-US"/>
        </w:rPr>
        <w:t>Теория обучения</w:t>
      </w:r>
    </w:p>
    <w:p w:rsidR="005C0F0B" w:rsidRPr="005C0F0B" w:rsidRDefault="005C0F0B" w:rsidP="005C0F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5C0F0B">
        <w:rPr>
          <w:rFonts w:eastAsia="Calibri"/>
          <w:spacing w:val="-6"/>
          <w:sz w:val="28"/>
          <w:szCs w:val="28"/>
          <w:lang w:eastAsia="en-US"/>
        </w:rPr>
        <w:t xml:space="preserve">Обучение как компонент целостного педагогического процесса. Общее понятие о процессе обучения. Принципы обучения. Двусторонний характер процесса обучения. Образовательная, воспитательная и развивающая функции обучения, их взаимосвязь. Общее понятие о содержании образования. </w:t>
      </w:r>
    </w:p>
    <w:p w:rsidR="005C0F0B" w:rsidRPr="005C0F0B" w:rsidRDefault="005C0F0B" w:rsidP="005C0F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5C0F0B">
        <w:rPr>
          <w:rFonts w:eastAsia="Calibri"/>
          <w:spacing w:val="-6"/>
          <w:sz w:val="28"/>
          <w:szCs w:val="28"/>
          <w:lang w:eastAsia="en-US"/>
        </w:rPr>
        <w:t xml:space="preserve">Методы обучения. Понятие о методах обучения, их классификация. </w:t>
      </w:r>
    </w:p>
    <w:p w:rsidR="005C0F0B" w:rsidRPr="005C0F0B" w:rsidRDefault="005C0F0B" w:rsidP="005C0F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5C0F0B">
        <w:rPr>
          <w:rFonts w:eastAsia="Calibri"/>
          <w:spacing w:val="-6"/>
          <w:sz w:val="28"/>
          <w:szCs w:val="28"/>
          <w:lang w:eastAsia="en-US"/>
        </w:rPr>
        <w:t xml:space="preserve">Понятие о средствах обучения. Характеристика средств обучения. </w:t>
      </w:r>
    </w:p>
    <w:p w:rsidR="005C0F0B" w:rsidRPr="005C0F0B" w:rsidRDefault="005C0F0B" w:rsidP="005C0F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5C0F0B">
        <w:rPr>
          <w:rFonts w:eastAsia="Calibri"/>
          <w:spacing w:val="-6"/>
          <w:sz w:val="28"/>
          <w:szCs w:val="28"/>
          <w:lang w:eastAsia="en-US"/>
        </w:rPr>
        <w:t xml:space="preserve">Формы обучения. Урок – основная форма обучения в школе. </w:t>
      </w:r>
    </w:p>
    <w:p w:rsidR="005C0F0B" w:rsidRPr="005C0F0B" w:rsidRDefault="005C0F0B" w:rsidP="005C0F0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i/>
          <w:spacing w:val="-6"/>
          <w:sz w:val="28"/>
          <w:szCs w:val="28"/>
          <w:lang w:eastAsia="en-US"/>
        </w:rPr>
      </w:pPr>
      <w:r w:rsidRPr="005C0F0B">
        <w:rPr>
          <w:rFonts w:eastAsia="Calibri"/>
          <w:b/>
          <w:i/>
          <w:spacing w:val="-6"/>
          <w:sz w:val="28"/>
          <w:szCs w:val="28"/>
          <w:lang w:eastAsia="en-US"/>
        </w:rPr>
        <w:t>Теория воспитания</w:t>
      </w:r>
    </w:p>
    <w:p w:rsidR="005C0F0B" w:rsidRPr="005C0F0B" w:rsidRDefault="005C0F0B" w:rsidP="005C0F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5C0F0B">
        <w:rPr>
          <w:rFonts w:eastAsia="Calibri"/>
          <w:spacing w:val="-6"/>
          <w:sz w:val="28"/>
          <w:szCs w:val="28"/>
          <w:lang w:eastAsia="en-US"/>
        </w:rPr>
        <w:t xml:space="preserve">Воспитание как компонент целостного педагогического процесса. Сущность процесса воспитания, его особенности, задачи, функции. Содержание воспитания. Духовно-нравственное воспитание. Умственное воспитание. Формирование мировоззрения личности. Гражданское воспитание. Поликультурное воспитание. Патриотическое воспитание. Трудовое воспитание. Эстетическое воспитание. Физическое воспитание. </w:t>
      </w:r>
      <w:r w:rsidRPr="005C0F0B">
        <w:rPr>
          <w:rFonts w:eastAsia="Calibri"/>
          <w:bCs/>
          <w:spacing w:val="-6"/>
          <w:sz w:val="28"/>
          <w:szCs w:val="28"/>
          <w:lang w:eastAsia="en-US"/>
        </w:rPr>
        <w:t>Общее понятие о методах, средствах и формах организации воспитания.</w:t>
      </w:r>
      <w:r w:rsidRPr="005C0F0B">
        <w:rPr>
          <w:rFonts w:eastAsia="Calibri"/>
          <w:spacing w:val="-6"/>
          <w:sz w:val="28"/>
          <w:szCs w:val="28"/>
          <w:lang w:eastAsia="en-US"/>
        </w:rPr>
        <w:t xml:space="preserve"> Воспитанность как результат воспитания. Семья как социокультурная среда воспитания и развития личности. Типы семей и их влияние на воспитание личности. Взаимодействие семьи и образовательной организации воспитании личности.</w:t>
      </w:r>
    </w:p>
    <w:p w:rsidR="005C0F0B" w:rsidRPr="005C0F0B" w:rsidRDefault="005C0F0B" w:rsidP="005C0F0B">
      <w:pPr>
        <w:widowControl w:val="0"/>
        <w:ind w:firstLine="709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5C0F0B">
        <w:rPr>
          <w:rFonts w:eastAsia="Calibri"/>
          <w:b/>
          <w:i/>
          <w:sz w:val="28"/>
          <w:szCs w:val="28"/>
          <w:lang w:eastAsia="en-US"/>
        </w:rPr>
        <w:t>Система образования и ее характеристика</w:t>
      </w:r>
    </w:p>
    <w:p w:rsidR="005C0F0B" w:rsidRPr="005C0F0B" w:rsidRDefault="005C0F0B" w:rsidP="005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bCs/>
          <w:sz w:val="28"/>
          <w:szCs w:val="28"/>
          <w:lang w:eastAsia="en-US"/>
        </w:rPr>
        <w:t xml:space="preserve">Сущность образования. Роль образования в современном мире. Цель </w:t>
      </w:r>
      <w:r w:rsidRPr="005C0F0B">
        <w:rPr>
          <w:rFonts w:eastAsia="Calibri"/>
          <w:bCs/>
          <w:sz w:val="28"/>
          <w:szCs w:val="28"/>
          <w:lang w:eastAsia="en-US"/>
        </w:rPr>
        <w:lastRenderedPageBreak/>
        <w:t xml:space="preserve">образования. Функции образования. Структура системы образования Российской Федерации. </w:t>
      </w:r>
      <w:r w:rsidRPr="005C0F0B">
        <w:rPr>
          <w:rFonts w:eastAsia="Calibri"/>
          <w:sz w:val="28"/>
          <w:szCs w:val="28"/>
          <w:lang w:eastAsia="en-US"/>
        </w:rPr>
        <w:t xml:space="preserve">Виды и формы современного образования. </w:t>
      </w:r>
    </w:p>
    <w:p w:rsidR="005C0F0B" w:rsidRDefault="005C0F0B" w:rsidP="005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C0F0B">
        <w:rPr>
          <w:rFonts w:eastAsia="Calibri"/>
          <w:bCs/>
          <w:sz w:val="28"/>
          <w:szCs w:val="28"/>
          <w:lang w:eastAsia="en-US"/>
        </w:rPr>
        <w:t>Общие тенденции развития Российского образования. Приоритетные направления развития и реформирования системы образования РФ. Непрерывное образование.</w:t>
      </w:r>
    </w:p>
    <w:p w:rsidR="005C0F0B" w:rsidRDefault="005C0F0B" w:rsidP="005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5C0F0B" w:rsidRPr="005C0F0B" w:rsidRDefault="005C0F0B" w:rsidP="005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C0F0B">
        <w:rPr>
          <w:rFonts w:eastAsia="Calibri"/>
          <w:b/>
          <w:bCs/>
          <w:sz w:val="28"/>
          <w:szCs w:val="28"/>
          <w:lang w:eastAsia="en-US"/>
        </w:rPr>
        <w:t>ФИЗИКА</w:t>
      </w:r>
    </w:p>
    <w:p w:rsidR="00CB4240" w:rsidRPr="004E5323" w:rsidRDefault="00CB4240" w:rsidP="004E5323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 Механика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I.1. Кинематика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Механическое движение. Относительность механического движения. Материальная точка. Система отсчета. Траектория. Вектор перемещения и его проекции. Путь.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Скорость. Сложение скоростей.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Ускорение. Сложение ускорений.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Прямолинейное равномерное и равнопеременное движение. Зависимости скорости, координат и пути от времени.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Криволинейное движение. Движение по окружности. Угловая скорость. Период и частота обращения. Ускорение тела при движении по окружности. Тангенциальное и нормальное ускорения.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Свободное падение тел. Ускорение свободно падающего тела. Движение тела, брошенного под углом к горизонту. Дальность и высота полета. </w:t>
      </w:r>
    </w:p>
    <w:p w:rsidR="00CB4240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Поступательное и вращательное движение твердого тела. </w:t>
      </w:r>
    </w:p>
    <w:p w:rsidR="004E5323" w:rsidRPr="004E5323" w:rsidRDefault="00CB4240" w:rsidP="004E5323">
      <w:pPr>
        <w:pStyle w:val="4"/>
        <w:spacing w:before="0"/>
        <w:ind w:firstLine="709"/>
        <w:jc w:val="both"/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I.2. Динамика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Взаимодействие тел. Первый закон Ньютона. Понятие об инерциальных и неинерциальных системах отсчета. Принцип относительности Галилея.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Сила. Силы в механике. Сложение сил, действующих на материальную точку.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Инертность тел. Масса. Плотность.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Второй закон Нь</w:t>
      </w:r>
      <w:r w:rsidR="005C0F0B">
        <w:rPr>
          <w:sz w:val="28"/>
          <w:szCs w:val="28"/>
        </w:rPr>
        <w:t xml:space="preserve">ютона. Единицы измерения силы и </w:t>
      </w:r>
      <w:r w:rsidRPr="004E5323">
        <w:rPr>
          <w:sz w:val="28"/>
          <w:szCs w:val="28"/>
        </w:rPr>
        <w:t xml:space="preserve">массы.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Третий закон Ньютона.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 всемирного тяготения. Гравитационная постоянная. Сила тяжести. Зависимость силы тяжести от высоты.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Силы упругости. Понятие о деформациях. Закон Гука. Модуль Юнга.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Силы трения. Сухое трение: трение покоя и трение скольжения. Коэффициент трения. Вязкое трение.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Применение законов Ньютона к поступательному движению тел. Вес тела. Невесомость. Перегрузки.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Применение законов Ньютона к движению материальной точки по окружности. Движение искусственных спутников. Первая космическая скорость.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I.3. Законы сохранения в механике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Импульс (количество движения) материальной точки. Импульс силы. Связь между приращением импульса материальной точки и импульсом силы. Импульс системы материальных точек. Центр масс. Закон сохранения импульса. Реактивное движение.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lastRenderedPageBreak/>
        <w:t xml:space="preserve">Механическая работа. Мощность. Энергия. Единицы измерения работы и мощности.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Кинетическая энергия материальной точки и системы материальных точек. Связь между приращением кинетической энергии тела и работой приложенных к телу сил.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Потенциальная энергия. Потенциальная энергия тел вблизи поверхности Земли. Потенциальная энергия упруго деформированного тела.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 сохранения механической энергии.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I.4. Статика твердого тела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Сложение сил, приложенных к твердому телу. Момент силы относительно оси вращения. Правило моментов.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Условия равновесия тела. Центр тяжести тела. Устойчивое, неустойчивое и безразличное равновесия тел.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I.5. Механика жидкостей и газов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Давление. Единицы измерения давления: паскаль, </w:t>
      </w:r>
      <w:proofErr w:type="gramStart"/>
      <w:r w:rsidRPr="004E5323">
        <w:rPr>
          <w:sz w:val="28"/>
          <w:szCs w:val="28"/>
        </w:rPr>
        <w:t>мм</w:t>
      </w:r>
      <w:proofErr w:type="gramEnd"/>
      <w:r w:rsidRPr="004E5323">
        <w:rPr>
          <w:sz w:val="28"/>
          <w:szCs w:val="28"/>
        </w:rPr>
        <w:t xml:space="preserve"> рт. ст.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 Паскаля. Гидравлический пресс. Давление жидкости на дно и стенки сосуда. Сообщающиеся сосуды.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Атмосферное давление. Опыт Торричелли. Изменение атмосферного давления с высотой.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 Архимеда. Плавание тел.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Движение жидкостей. Уравнение Бернулли.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I.6. Механические колебания и волны. Звук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Понятие о колебательном движении. Период и частота колебаний.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Гармонические колебания. Смещение, амплитуда и фаза при гармонических колебаниях.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Свободные колебания. Колебания груза на пружине. Математический маятник. Периоды их колебаний. Превращения энергии при гармонических колебаниях. Затухающие колебания.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Вынужденные колебания. Резонанс.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Понятие о волновых процессах. Поперечные и продольные волны. Длина волны. Скорость распространения волн. Фронт волны.</w:t>
      </w:r>
      <w:r w:rsidR="004E5323" w:rsidRPr="004E5323">
        <w:rPr>
          <w:sz w:val="28"/>
          <w:szCs w:val="28"/>
        </w:rPr>
        <w:t xml:space="preserve"> </w:t>
      </w:r>
      <w:r w:rsidRPr="004E5323">
        <w:rPr>
          <w:sz w:val="28"/>
          <w:szCs w:val="28"/>
        </w:rPr>
        <w:t xml:space="preserve">Уравнение бегущей волны. Стоячие волны.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Интерференция волн. Принцип Гюйгенса. Дифракция волн.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Звуковые волны. Скорость звука. Громкость и высота звука. </w:t>
      </w:r>
    </w:p>
    <w:p w:rsidR="00CB4240" w:rsidRPr="004E5323" w:rsidRDefault="00CB4240" w:rsidP="004E5323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II. Молекулярная физика и термодинамика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II.1. Основы молекулярно-кинетической теории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Основные положения молекулярно-кинетической теории и их опытное обоснование. Броуновское движение. Масса и размер молекул. Моль вещества. </w:t>
      </w:r>
      <w:proofErr w:type="gramStart"/>
      <w:r w:rsidRPr="004E5323">
        <w:rPr>
          <w:sz w:val="28"/>
          <w:szCs w:val="28"/>
        </w:rPr>
        <w:t>Постоянная</w:t>
      </w:r>
      <w:proofErr w:type="gramEnd"/>
      <w:r w:rsidRPr="004E5323">
        <w:rPr>
          <w:sz w:val="28"/>
          <w:szCs w:val="28"/>
        </w:rPr>
        <w:t xml:space="preserve"> Авогадро. Характер движения молекул в газах, жидкостях и твердых телах.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Тепловое равновесие. Температура и ее физический смысл. Шкала температур Цельсия.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Идеальный газ. Основное уравнение молекулярно-кинетической теории идеального газа. Средняя кинетическая энергия молекул и температура. </w:t>
      </w:r>
      <w:proofErr w:type="gramStart"/>
      <w:r w:rsidRPr="004E5323">
        <w:rPr>
          <w:sz w:val="28"/>
          <w:szCs w:val="28"/>
        </w:rPr>
        <w:t>Постоянная</w:t>
      </w:r>
      <w:proofErr w:type="gramEnd"/>
      <w:r w:rsidRPr="004E5323">
        <w:rPr>
          <w:sz w:val="28"/>
          <w:szCs w:val="28"/>
        </w:rPr>
        <w:t xml:space="preserve"> Больцмана. Абсолютная температурная шкала.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lastRenderedPageBreak/>
        <w:t xml:space="preserve">Уравнение </w:t>
      </w:r>
      <w:proofErr w:type="spellStart"/>
      <w:r w:rsidRPr="004E5323">
        <w:rPr>
          <w:sz w:val="28"/>
          <w:szCs w:val="28"/>
        </w:rPr>
        <w:t>Клапейрона</w:t>
      </w:r>
      <w:proofErr w:type="spellEnd"/>
      <w:r w:rsidRPr="004E5323">
        <w:rPr>
          <w:sz w:val="28"/>
          <w:szCs w:val="28"/>
        </w:rPr>
        <w:t xml:space="preserve">-Менделеева (уравнение состояния идеального газа). Универсальная газовая постоянная. Изотермический, изохорный и изобарный процессы.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II.2. Элементы термодинамики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Термодинамическая система. Внутренняя энергия системы. Количества теплоты и работа как меры изменения внутренней энергии. Теплоемкость тела. Понятие об адиабатическом процессе. Первый закон термодинамики. Применение первого закона термодинамики к изотермическому, изохорному и изобарному процессам. Расчет работы газа с помощью </w:t>
      </w:r>
      <w:proofErr w:type="spellStart"/>
      <w:r w:rsidRPr="004E5323">
        <w:rPr>
          <w:rStyle w:val="af"/>
          <w:rFonts w:eastAsiaTheme="majorEastAsia"/>
          <w:sz w:val="28"/>
          <w:szCs w:val="28"/>
        </w:rPr>
        <w:t>pV</w:t>
      </w:r>
      <w:proofErr w:type="spellEnd"/>
      <w:r w:rsidRPr="004E5323">
        <w:rPr>
          <w:sz w:val="28"/>
          <w:szCs w:val="28"/>
        </w:rPr>
        <w:t xml:space="preserve">-диаграмм. Теплоемкость одноатомного идеального газа при изохорном и изобарном процессах.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Необратимость процессов в природе. Второй закон термодинамики. Физические основы работы тепловых двигателей. КПД теплового двигателя и его максимальное значение.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II.3. Изменение агрегатного состояния вещества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Парообразование. Испарение, кипение. Удельная теплота парообразования. Насыщенный пар. Зависимость давления и плотности насыщенного пара от температуры. Зависимость температуры кипения от давления. Критическая температура.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Влажность. Относительная влажность.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Кристаллическое и аморфное состояние вещества. Удельная теплота плавления.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Уравнение теплового баланса.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 xml:space="preserve">II.4. </w:t>
      </w:r>
      <w:r w:rsidR="004E5323" w:rsidRPr="004E5323">
        <w:rPr>
          <w:rFonts w:ascii="Times New Roman" w:hAnsi="Times New Roman" w:cs="Times New Roman"/>
          <w:color w:val="auto"/>
          <w:sz w:val="28"/>
          <w:szCs w:val="28"/>
        </w:rPr>
        <w:t>Поверхностное</w:t>
      </w:r>
      <w:r w:rsidRPr="004E5323">
        <w:rPr>
          <w:rFonts w:ascii="Times New Roman" w:hAnsi="Times New Roman" w:cs="Times New Roman"/>
          <w:color w:val="auto"/>
          <w:sz w:val="28"/>
          <w:szCs w:val="28"/>
        </w:rPr>
        <w:t xml:space="preserve"> натяжение в жидкостях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Сила поверхностного натяжения. Явления смачивания и </w:t>
      </w:r>
      <w:proofErr w:type="spellStart"/>
      <w:r w:rsidRPr="004E5323">
        <w:rPr>
          <w:sz w:val="28"/>
          <w:szCs w:val="28"/>
        </w:rPr>
        <w:t>несмачивания</w:t>
      </w:r>
      <w:proofErr w:type="spellEnd"/>
      <w:r w:rsidRPr="004E5323">
        <w:rPr>
          <w:sz w:val="28"/>
          <w:szCs w:val="28"/>
        </w:rPr>
        <w:t xml:space="preserve">. Давление под искривленной поверхностью жидкости. Капиллярные явления.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II.5. Тепловое расширение твердых тел и жидкостей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Тепловое линейное расширение. Тепловое объемное расширение. Особенности теплового расширения воды. </w:t>
      </w:r>
    </w:p>
    <w:p w:rsidR="00CB4240" w:rsidRPr="004E5323" w:rsidRDefault="00CB4240" w:rsidP="004E5323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III. Электродинамика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III.1. Электростатика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Электрические заряды. Элементарный электрический заряд. Закон сохранения электрического заряда. Взаимодействие электрически заряженных тел. Электроскоп. Точечный заряд. Закон Кулона.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Электрическое поле. Напряженность электрического поля. Линии напряженности электрического поля (силовые линии). Однородное электрическое поле. Напряженность электростатического поля точечного заряда. Принцип суперпозиции полей. Теорема Гаусса. Электростатическое поле равномерно </w:t>
      </w:r>
      <w:proofErr w:type="gramStart"/>
      <w:r w:rsidRPr="004E5323">
        <w:rPr>
          <w:sz w:val="28"/>
          <w:szCs w:val="28"/>
        </w:rPr>
        <w:t>заряженных</w:t>
      </w:r>
      <w:proofErr w:type="gramEnd"/>
      <w:r w:rsidRPr="004E5323">
        <w:rPr>
          <w:sz w:val="28"/>
          <w:szCs w:val="28"/>
        </w:rPr>
        <w:t xml:space="preserve"> плоскости, сферы и шара.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Работа сил электростатического поля. Потенциал и разность потенциалов. Связь разности потенциалов с напряженностью электростатического поля. Потенциал поля точечного заряда. Эквипотенциальные поверхности.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Проводники и диэлектрики в электростатическом поле. Диэлектрическая проницаемость вещества. Электроемкость. Конденсаторы. Поле плоского </w:t>
      </w:r>
      <w:r w:rsidRPr="004E5323">
        <w:rPr>
          <w:sz w:val="28"/>
          <w:szCs w:val="28"/>
        </w:rPr>
        <w:lastRenderedPageBreak/>
        <w:t xml:space="preserve">конденсатора. Электроемкость плоского конденсатора. Последовательное и параллельное соединение конденсаторов. Энергия заряженного конденсатора.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Энергия электрического поля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III.2. Постоянный ток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Электрический ток. Сила тока. Условия существования постоянного тока в цепи. Электродвижущая сила (ЭДС). Напряжение. Измерение силы тока и напряжения.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 Ома для участка цепи. Омическое сопротивление проводника. Удельное сопротивление. Зависимость удельного сопротивления от температуры. Сверхпроводимость. Последовательное и параллельное соединение проводников. Измерение сопротивления.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 Ома для полной цепи. Источники тока, их соединение. Правила Кирхгофа.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Работа и мощность тока. Закон </w:t>
      </w:r>
      <w:proofErr w:type="gramStart"/>
      <w:r w:rsidRPr="004E5323">
        <w:rPr>
          <w:sz w:val="28"/>
          <w:szCs w:val="28"/>
        </w:rPr>
        <w:t>Джоуля-Ленца</w:t>
      </w:r>
      <w:proofErr w:type="gramEnd"/>
      <w:r w:rsidRPr="004E5323">
        <w:rPr>
          <w:sz w:val="28"/>
          <w:szCs w:val="28"/>
        </w:rPr>
        <w:t xml:space="preserve">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Электрический ток в металлах.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Электрический ток в электролитах. Законы электролиза.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Электрический ток в вакууме. Термоэлектронная эмиссия. Электронная лампа - диод. Электронно-лучевая трубка.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Полупроводники. Собственная и примесная проводимость полупроводников. Зависимость проводимости полупроводников от температуры. </w:t>
      </w:r>
      <w:r w:rsidRPr="004E5323">
        <w:rPr>
          <w:rStyle w:val="af"/>
          <w:rFonts w:eastAsiaTheme="majorEastAsia"/>
          <w:sz w:val="28"/>
          <w:szCs w:val="28"/>
        </w:rPr>
        <w:t>p-n</w:t>
      </w:r>
      <w:r w:rsidRPr="004E5323">
        <w:rPr>
          <w:sz w:val="28"/>
          <w:szCs w:val="28"/>
        </w:rPr>
        <w:t xml:space="preserve">-переход и его свойства. Полупроводниковый диод. Транзистор. Термистор и фоторезистор.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Электрический ток в газах. Самостоятельный и несамостоятельный разряды. Понятие о плазме.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III.3. Магнетизм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Магнитное поле. Действие магнитного поля на рамку с током. Индукция магнитного поля (магнитная индукция). Линии магнитной индукции. Картины линий индукции магнитного поля прямого тока и соленоида. Понятие о магнитном поле Земли.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Сила, действующая на проводник с током в магнитном поле. Закон Ампера.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Действие магнитного поля на движущийся заряд. Сила Лоренца.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Магнитные свойства вещества. Гипотеза Ампера. Ферромагнетики.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III.4. Электромагнитная индукция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Магнитный поток. Опыты Фарадея. Явление электромагнитной индукции. Вихревое электрическое поле. Закон электромагнитной индукции. Правило Ленца.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Самоиндукция. Индуктивность. ЭДС самоиндукции.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Энергия магнитного поля.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III.5. Электромагнитные колебания и волны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Переменный электрический ток. Амплитудное и действующее (эффективное) значение периодически изменяющегося напряжения и тока.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Получение переменного тока с помощью индукционных генераторов. Трансформатор. Передача электрической энергии.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lastRenderedPageBreak/>
        <w:t xml:space="preserve">Колебательный контур. Свободные электромагнитные колебания в контуре. Превращения энергии в колебательном контуре. Уравнение, описывающее процессы в колебательном контуре, и его решение. Формула Томсона для периода колебаний. Затухающие электромагнитные колебания.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Вынужденные колебания в электрических цепях. Активное, емкостное и индуктивное сопротивления в цепи гармонического тока. Резонанс в электрических цепях.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Открытый колебательный контур. Опыты Герца. Электромагнитные волны. Их свойства. Шкала электромагнитных волн. Излучение и прием электромагнитных волн. Принципы радиосвязи. </w:t>
      </w:r>
    </w:p>
    <w:p w:rsidR="00CB4240" w:rsidRPr="004E5323" w:rsidRDefault="00CB4240" w:rsidP="004E5323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IV. Оптика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IV.1. Геометрическая оптика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Развитие взглядов на природу света. Закон прямолинейного распространения света. Понятие луча.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Интенсивность (плотность потока) излучения. Световой поток. Освещенность.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Законы отражения света. Плоское зеркало. Сферическое зеркало. Построение изображений в плоском и сферическом зеркалах.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Законы преломления света. Абсолютный и относительный показатели преломления. Ход лучей в призме. Явление полного (внутреннего) отражения.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Тонкие линзы. Фокусное расстояние и оптическая сила линзы.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Построение изображения в собирающих и рассеивающих линзах. Формула линзы. Увеличение, даваемое линзами.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Оптические приборы: лупа, фотоаппарат, проекционный аппарат, микроскоп. Ход лучей в этих приборах. Глаз.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IV.2. Элементы физической оптики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Волновые свойства света. Поляризация света. Электромагнитная природа света.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Скорость света в однородной среде. Дисперсия света. Спектроскоп. Инфракрасное и ультрафиолетовое излучения.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Интерференция света. Когерентные источники. Условия образования максимумов и минимумов в интерференционной картине.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Дифракция света. Опыт Юнга. Принцип Гюйгенса-Френеля. Дифракционная решетка.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Корпускулярные свойства света. Постоянная Планка. Фотоэффект. Законы фотоэффекта. Фотон. Уравнение Эйнштейна для фотоэффекта.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Давление света. Опыты Лебедева по измерению давления света.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Постулаты теории относительности (постулаты Эйнштейна). Связь между массой и энергией. </w:t>
      </w:r>
    </w:p>
    <w:p w:rsidR="00CB4240" w:rsidRPr="004E5323" w:rsidRDefault="00CB4240" w:rsidP="004E5323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V. Атом и атомное ядро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Опыты Резерфорда по рассеянию </w:t>
      </w:r>
      <w:proofErr w:type="gramStart"/>
      <w:r w:rsidRPr="004E5323">
        <w:rPr>
          <w:rStyle w:val="af"/>
          <w:rFonts w:eastAsiaTheme="majorEastAsia"/>
          <w:sz w:val="28"/>
          <w:szCs w:val="28"/>
        </w:rPr>
        <w:t>α</w:t>
      </w:r>
      <w:r w:rsidRPr="004E5323">
        <w:rPr>
          <w:sz w:val="28"/>
          <w:szCs w:val="28"/>
        </w:rPr>
        <w:t>-</w:t>
      </w:r>
      <w:proofErr w:type="gramEnd"/>
      <w:r w:rsidRPr="004E5323">
        <w:rPr>
          <w:sz w:val="28"/>
          <w:szCs w:val="28"/>
        </w:rPr>
        <w:t xml:space="preserve">частиц. Планетарная модель атома. Квантовые постулаты Бора. Испускание и поглощение энергии атомом. Непрерывный и линейчатый спектры. Спектральный анализ.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Экспериментальные методы регистрации заряженных частиц: камера Вильсона, счетчик Гейгера, пузырьковая камера, </w:t>
      </w:r>
      <w:proofErr w:type="spellStart"/>
      <w:r w:rsidRPr="004E5323">
        <w:rPr>
          <w:sz w:val="28"/>
          <w:szCs w:val="28"/>
        </w:rPr>
        <w:t>фотоэмульсионный</w:t>
      </w:r>
      <w:proofErr w:type="spellEnd"/>
      <w:r w:rsidRPr="004E5323">
        <w:rPr>
          <w:sz w:val="28"/>
          <w:szCs w:val="28"/>
        </w:rPr>
        <w:t xml:space="preserve"> метод.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lastRenderedPageBreak/>
        <w:t xml:space="preserve">Состав ядра атома. Изотопы. Энергия связи атомных ядер. Понятие о ядерных реакциях. Радиоактивность. Виды радиоактивных излучений и их свойства. Цепные ядерные реакции. Термоядерная реакция.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Биологическое действие радиоактивных излучений. Защита от радиации.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087D" w:rsidRPr="004E5323" w:rsidRDefault="005C0F0B" w:rsidP="00CB424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D2FB2" w:rsidRPr="004E5323">
        <w:rPr>
          <w:b/>
          <w:sz w:val="28"/>
          <w:szCs w:val="28"/>
        </w:rPr>
        <w:t xml:space="preserve">. </w:t>
      </w:r>
      <w:r w:rsidR="00E5087D" w:rsidRPr="004E5323">
        <w:rPr>
          <w:b/>
          <w:sz w:val="28"/>
          <w:szCs w:val="28"/>
        </w:rPr>
        <w:t>КРИТЕРИИ ОЦЕНИВАНИЯ РЕЗУЛЬТАТОВ ВСТУПИТЕЛЬНОГО</w:t>
      </w:r>
    </w:p>
    <w:p w:rsidR="00E5087D" w:rsidRDefault="00E5087D" w:rsidP="00A73CE7">
      <w:pPr>
        <w:widowControl w:val="0"/>
        <w:jc w:val="center"/>
        <w:rPr>
          <w:b/>
          <w:sz w:val="28"/>
          <w:szCs w:val="28"/>
        </w:rPr>
      </w:pPr>
      <w:r w:rsidRPr="004E5323">
        <w:rPr>
          <w:b/>
          <w:sz w:val="28"/>
          <w:szCs w:val="28"/>
        </w:rPr>
        <w:t xml:space="preserve">ИСПЫТАНИЯ ПО </w:t>
      </w:r>
      <w:r w:rsidR="00CB4240" w:rsidRPr="004E5323">
        <w:rPr>
          <w:b/>
          <w:sz w:val="28"/>
          <w:szCs w:val="28"/>
        </w:rPr>
        <w:t>ФИЗИКЕ</w:t>
      </w:r>
    </w:p>
    <w:p w:rsidR="00E109BC" w:rsidRPr="00E109BC" w:rsidRDefault="00E109BC" w:rsidP="00A73CE7">
      <w:pPr>
        <w:widowControl w:val="0"/>
        <w:tabs>
          <w:tab w:val="left" w:pos="20"/>
        </w:tabs>
        <w:ind w:firstLine="720"/>
        <w:jc w:val="both"/>
        <w:rPr>
          <w:sz w:val="16"/>
          <w:szCs w:val="16"/>
        </w:rPr>
      </w:pPr>
    </w:p>
    <w:p w:rsidR="005C0F0B" w:rsidRPr="005C0F0B" w:rsidRDefault="005C0F0B" w:rsidP="005C0F0B">
      <w:pPr>
        <w:widowControl w:val="0"/>
        <w:tabs>
          <w:tab w:val="left" w:pos="20"/>
        </w:tabs>
        <w:ind w:firstLine="720"/>
        <w:jc w:val="both"/>
        <w:rPr>
          <w:sz w:val="28"/>
          <w:szCs w:val="28"/>
        </w:rPr>
      </w:pPr>
      <w:r w:rsidRPr="005C0F0B">
        <w:rPr>
          <w:sz w:val="28"/>
          <w:szCs w:val="28"/>
        </w:rPr>
        <w:t xml:space="preserve">Результат испытуемого на экзамене – это сумма баллов по ответам на все задания экзаменационного билета. Максимальный балл составляет 100. Испытание считается успешно пройденным, если </w:t>
      </w:r>
      <w:proofErr w:type="gramStart"/>
      <w:r w:rsidRPr="005C0F0B">
        <w:rPr>
          <w:sz w:val="28"/>
          <w:szCs w:val="28"/>
        </w:rPr>
        <w:t>экзаменуемый</w:t>
      </w:r>
      <w:proofErr w:type="gramEnd"/>
      <w:r w:rsidRPr="005C0F0B">
        <w:rPr>
          <w:sz w:val="28"/>
          <w:szCs w:val="28"/>
        </w:rPr>
        <w:t xml:space="preserve"> получает в сумме </w:t>
      </w:r>
      <w:r w:rsidRPr="005C0F0B">
        <w:rPr>
          <w:b/>
          <w:sz w:val="28"/>
          <w:szCs w:val="28"/>
        </w:rPr>
        <w:t>39</w:t>
      </w:r>
      <w:r w:rsidRPr="005C0F0B">
        <w:rPr>
          <w:sz w:val="28"/>
          <w:szCs w:val="28"/>
        </w:rPr>
        <w:t xml:space="preserve"> и более баллов.</w:t>
      </w:r>
    </w:p>
    <w:p w:rsidR="005C0F0B" w:rsidRPr="005C0F0B" w:rsidRDefault="005C0F0B" w:rsidP="005C0F0B">
      <w:pPr>
        <w:widowControl w:val="0"/>
        <w:tabs>
          <w:tab w:val="left" w:pos="2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>Каждое задание экзаменационного билета оценивается по шкале в соответствии с приложением 1:</w:t>
      </w:r>
    </w:p>
    <w:p w:rsidR="005C0F0B" w:rsidRPr="005C0F0B" w:rsidRDefault="005C0F0B" w:rsidP="005C0F0B">
      <w:pPr>
        <w:widowControl w:val="0"/>
        <w:tabs>
          <w:tab w:val="left" w:pos="20"/>
        </w:tabs>
        <w:ind w:firstLine="720"/>
        <w:jc w:val="both"/>
        <w:rPr>
          <w:sz w:val="28"/>
          <w:szCs w:val="28"/>
        </w:rPr>
      </w:pPr>
      <w:r w:rsidRPr="005C0F0B">
        <w:rPr>
          <w:sz w:val="28"/>
          <w:szCs w:val="28"/>
        </w:rPr>
        <w:t>1. Максимальное количество баллов за ответ на первый вопрос экзаменационного билета – 30.</w:t>
      </w:r>
    </w:p>
    <w:p w:rsidR="005C0F0B" w:rsidRPr="005C0F0B" w:rsidRDefault="005C0F0B" w:rsidP="005C0F0B">
      <w:pPr>
        <w:widowControl w:val="0"/>
        <w:tabs>
          <w:tab w:val="left" w:pos="20"/>
        </w:tabs>
        <w:ind w:firstLine="720"/>
        <w:jc w:val="both"/>
        <w:rPr>
          <w:sz w:val="28"/>
          <w:szCs w:val="28"/>
        </w:rPr>
      </w:pPr>
      <w:r w:rsidRPr="005C0F0B">
        <w:rPr>
          <w:sz w:val="28"/>
          <w:szCs w:val="28"/>
        </w:rPr>
        <w:t>2. Максимальное количество баллов за ответ на второй вопрос экзаменационного билета – 30.</w:t>
      </w:r>
    </w:p>
    <w:p w:rsidR="005C0F0B" w:rsidRPr="005C0F0B" w:rsidRDefault="005C0F0B" w:rsidP="005C0F0B">
      <w:pPr>
        <w:widowControl w:val="0"/>
        <w:tabs>
          <w:tab w:val="left" w:pos="20"/>
        </w:tabs>
        <w:ind w:firstLine="720"/>
        <w:jc w:val="both"/>
        <w:rPr>
          <w:sz w:val="28"/>
          <w:szCs w:val="28"/>
        </w:rPr>
      </w:pPr>
      <w:r w:rsidRPr="005C0F0B">
        <w:rPr>
          <w:sz w:val="28"/>
          <w:szCs w:val="28"/>
        </w:rPr>
        <w:t>3. Максимальное количество баллов за ответ на третий вопрос экзаменационного билета – 40.</w:t>
      </w: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z w:val="28"/>
          <w:szCs w:val="28"/>
          <w:lang w:eastAsia="ar-SA"/>
        </w:rPr>
      </w:pPr>
      <w:proofErr w:type="gramStart"/>
      <w:r w:rsidRPr="005C0F0B">
        <w:rPr>
          <w:b/>
          <w:sz w:val="28"/>
          <w:szCs w:val="28"/>
        </w:rPr>
        <w:t>80-100</w:t>
      </w:r>
      <w:r w:rsidRPr="005C0F0B">
        <w:rPr>
          <w:sz w:val="28"/>
          <w:szCs w:val="28"/>
        </w:rPr>
        <w:t xml:space="preserve"> – абитуриент </w:t>
      </w:r>
      <w:r w:rsidRPr="005C0F0B">
        <w:rPr>
          <w:rFonts w:eastAsia="Calibri"/>
          <w:sz w:val="28"/>
          <w:szCs w:val="28"/>
          <w:lang w:eastAsia="ar-SA"/>
        </w:rPr>
        <w:t xml:space="preserve">свободно ориентируется в материале, не испытывает затруднений в ответах на вопросы билета; </w:t>
      </w:r>
      <w:r w:rsidRPr="005C0F0B">
        <w:rPr>
          <w:sz w:val="28"/>
          <w:szCs w:val="28"/>
        </w:rPr>
        <w:t xml:space="preserve">демонстрирует знание </w:t>
      </w:r>
      <w:r w:rsidRPr="005C0F0B">
        <w:rPr>
          <w:rFonts w:eastAsia="Calibri"/>
          <w:sz w:val="28"/>
          <w:szCs w:val="28"/>
          <w:lang w:eastAsia="en-US"/>
        </w:rPr>
        <w:t xml:space="preserve">базовых педагогических категорий, сущности педагогической деятельности, особенностей содержания и организации педагогического процесса; </w:t>
      </w:r>
      <w:r w:rsidRPr="005C0F0B">
        <w:rPr>
          <w:rFonts w:eastAsia="Calibri"/>
          <w:sz w:val="28"/>
          <w:szCs w:val="28"/>
          <w:lang w:eastAsia="ar-SA"/>
        </w:rPr>
        <w:t xml:space="preserve">обнаруживает умение </w:t>
      </w:r>
      <w:r w:rsidRPr="005C0F0B">
        <w:rPr>
          <w:rFonts w:eastAsia="Calibri"/>
          <w:sz w:val="28"/>
          <w:szCs w:val="28"/>
          <w:lang w:eastAsia="en-US"/>
        </w:rPr>
        <w:t>объективно оценивать социальную значимость профессиональной деятельности педагога, раскрывать теоретические положения педагогики на конкретных примерах,  применять имеющиеся знания в процессе решения различных типов педагогических задач;</w:t>
      </w:r>
      <w:proofErr w:type="gramEnd"/>
      <w:r w:rsidRPr="005C0F0B">
        <w:rPr>
          <w:rFonts w:eastAsia="Calibri"/>
          <w:sz w:val="28"/>
          <w:szCs w:val="28"/>
          <w:lang w:eastAsia="en-US"/>
        </w:rPr>
        <w:t xml:space="preserve"> проявляет способность</w:t>
      </w:r>
      <w:r w:rsidRPr="005C0F0B">
        <w:rPr>
          <w:rFonts w:eastAsia="Calibri"/>
          <w:snapToGrid w:val="0"/>
          <w:sz w:val="28"/>
          <w:szCs w:val="28"/>
          <w:lang w:eastAsia="en-US"/>
        </w:rPr>
        <w:t xml:space="preserve"> ориентироваться в современных проблемах образования; </w:t>
      </w:r>
      <w:r w:rsidRPr="005C0F0B">
        <w:rPr>
          <w:sz w:val="28"/>
          <w:szCs w:val="28"/>
        </w:rPr>
        <w:t>в</w:t>
      </w:r>
      <w:r w:rsidRPr="005C0F0B">
        <w:rPr>
          <w:rFonts w:eastAsia="Calibri"/>
          <w:sz w:val="28"/>
          <w:szCs w:val="28"/>
          <w:lang w:eastAsia="ar-SA"/>
        </w:rPr>
        <w:t xml:space="preserve"> ответе абитуриента прослеживается целостность и </w:t>
      </w:r>
      <w:proofErr w:type="spellStart"/>
      <w:r w:rsidRPr="005C0F0B">
        <w:rPr>
          <w:rFonts w:eastAsia="Calibri"/>
          <w:sz w:val="28"/>
          <w:szCs w:val="28"/>
          <w:lang w:eastAsia="ar-SA"/>
        </w:rPr>
        <w:t>межпредметные</w:t>
      </w:r>
      <w:proofErr w:type="spellEnd"/>
      <w:r w:rsidRPr="005C0F0B">
        <w:rPr>
          <w:rFonts w:eastAsia="Calibri"/>
          <w:sz w:val="28"/>
          <w:szCs w:val="28"/>
          <w:lang w:eastAsia="ar-SA"/>
        </w:rPr>
        <w:t xml:space="preserve"> связи; ответ абитуриента логически выстроен, речь грамотная.</w:t>
      </w:r>
    </w:p>
    <w:p w:rsidR="00C312E9" w:rsidRPr="004E5323" w:rsidRDefault="005C0F0B" w:rsidP="00A73CE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312E9" w:rsidRPr="004E5323">
        <w:rPr>
          <w:sz w:val="28"/>
          <w:szCs w:val="28"/>
        </w:rPr>
        <w:t xml:space="preserve">битуриент демонстрирует </w:t>
      </w:r>
      <w:r w:rsidR="00193DBD" w:rsidRPr="004E5323">
        <w:rPr>
          <w:sz w:val="28"/>
          <w:szCs w:val="28"/>
        </w:rPr>
        <w:t>знание физических законов, у</w:t>
      </w:r>
      <w:r w:rsidR="00C312E9" w:rsidRPr="004E5323">
        <w:rPr>
          <w:sz w:val="28"/>
          <w:szCs w:val="28"/>
        </w:rPr>
        <w:t xml:space="preserve">мение логически мыслить и аргументировать все шаги доказательств теорем первого и второго вопросов экзаменационного билета; в решении задачи приведена верная последовательность всех шагов решения, все преобразования и вычисления </w:t>
      </w:r>
      <w:proofErr w:type="gramStart"/>
      <w:r w:rsidR="00C312E9" w:rsidRPr="004E5323">
        <w:rPr>
          <w:sz w:val="28"/>
          <w:szCs w:val="28"/>
        </w:rPr>
        <w:t>выполнены</w:t>
      </w:r>
      <w:proofErr w:type="gramEnd"/>
      <w:r w:rsidR="00C312E9" w:rsidRPr="004E5323">
        <w:rPr>
          <w:sz w:val="28"/>
          <w:szCs w:val="28"/>
        </w:rPr>
        <w:t xml:space="preserve"> верно. Получен верный ответ.</w:t>
      </w:r>
    </w:p>
    <w:p w:rsidR="005C0F0B" w:rsidRDefault="00C312E9" w:rsidP="005C0F0B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4E5323">
        <w:rPr>
          <w:b/>
          <w:sz w:val="28"/>
          <w:szCs w:val="28"/>
        </w:rPr>
        <w:t>61-79</w:t>
      </w:r>
      <w:r w:rsidRPr="004E5323">
        <w:rPr>
          <w:sz w:val="28"/>
          <w:szCs w:val="28"/>
        </w:rPr>
        <w:t xml:space="preserve"> – </w:t>
      </w:r>
      <w:r w:rsidR="005C0F0B">
        <w:rPr>
          <w:sz w:val="28"/>
          <w:szCs w:val="28"/>
        </w:rPr>
        <w:t xml:space="preserve">абитуриент </w:t>
      </w:r>
      <w:r w:rsidR="005C0F0B" w:rsidRPr="00297F31">
        <w:rPr>
          <w:sz w:val="28"/>
          <w:szCs w:val="28"/>
        </w:rPr>
        <w:t>демонстрирует</w:t>
      </w:r>
      <w:r w:rsidR="005C0F0B">
        <w:rPr>
          <w:sz w:val="28"/>
          <w:szCs w:val="28"/>
        </w:rPr>
        <w:t xml:space="preserve"> достаточное </w:t>
      </w:r>
      <w:r w:rsidR="005C0F0B" w:rsidRPr="0032737C">
        <w:rPr>
          <w:sz w:val="28"/>
          <w:szCs w:val="28"/>
        </w:rPr>
        <w:t xml:space="preserve">знание </w:t>
      </w:r>
      <w:r w:rsidR="005C0F0B">
        <w:rPr>
          <w:sz w:val="28"/>
          <w:szCs w:val="28"/>
        </w:rPr>
        <w:t>базовых педагогических категорий, раскрывает сущность</w:t>
      </w:r>
      <w:r w:rsidR="005C0F0B" w:rsidRPr="005610FA">
        <w:rPr>
          <w:sz w:val="28"/>
          <w:szCs w:val="28"/>
        </w:rPr>
        <w:t xml:space="preserve"> педагогической деятельности</w:t>
      </w:r>
      <w:r w:rsidR="005C0F0B">
        <w:rPr>
          <w:sz w:val="28"/>
          <w:szCs w:val="28"/>
        </w:rPr>
        <w:t xml:space="preserve">, </w:t>
      </w:r>
      <w:r w:rsidR="005C0F0B" w:rsidRPr="003B3DFD">
        <w:rPr>
          <w:sz w:val="28"/>
          <w:szCs w:val="28"/>
        </w:rPr>
        <w:t>особенност</w:t>
      </w:r>
      <w:r w:rsidR="005C0F0B">
        <w:rPr>
          <w:sz w:val="28"/>
          <w:szCs w:val="28"/>
        </w:rPr>
        <w:t>и</w:t>
      </w:r>
      <w:r w:rsidR="005C0F0B" w:rsidRPr="003B3DFD">
        <w:rPr>
          <w:sz w:val="28"/>
          <w:szCs w:val="28"/>
        </w:rPr>
        <w:t xml:space="preserve"> содержания и организации педагогического процесса;</w:t>
      </w:r>
      <w:r w:rsidR="005C0F0B">
        <w:rPr>
          <w:sz w:val="28"/>
          <w:szCs w:val="28"/>
        </w:rPr>
        <w:t xml:space="preserve"> </w:t>
      </w:r>
      <w:r w:rsidR="005C0F0B">
        <w:rPr>
          <w:sz w:val="28"/>
          <w:szCs w:val="28"/>
          <w:lang w:eastAsia="ar-SA"/>
        </w:rPr>
        <w:t xml:space="preserve">обнаруживает умение </w:t>
      </w:r>
      <w:r w:rsidR="005C0F0B">
        <w:rPr>
          <w:sz w:val="28"/>
          <w:szCs w:val="28"/>
        </w:rPr>
        <w:t>объективно оценивать</w:t>
      </w:r>
      <w:r w:rsidR="005C0F0B" w:rsidRPr="00B85C20">
        <w:rPr>
          <w:sz w:val="28"/>
          <w:szCs w:val="28"/>
        </w:rPr>
        <w:t xml:space="preserve"> социальн</w:t>
      </w:r>
      <w:r w:rsidR="005C0F0B">
        <w:rPr>
          <w:sz w:val="28"/>
          <w:szCs w:val="28"/>
        </w:rPr>
        <w:t>ую</w:t>
      </w:r>
      <w:r w:rsidR="005C0F0B" w:rsidRPr="00B85C20">
        <w:rPr>
          <w:sz w:val="28"/>
          <w:szCs w:val="28"/>
        </w:rPr>
        <w:t xml:space="preserve"> значимост</w:t>
      </w:r>
      <w:r w:rsidR="005C0F0B">
        <w:rPr>
          <w:sz w:val="28"/>
          <w:szCs w:val="28"/>
        </w:rPr>
        <w:t xml:space="preserve">ь профессиональной деятельности педагога, </w:t>
      </w:r>
      <w:r w:rsidR="005C0F0B" w:rsidRPr="00B85C20">
        <w:rPr>
          <w:sz w:val="28"/>
          <w:szCs w:val="28"/>
        </w:rPr>
        <w:t>применять имеющиеся знания в процессе решения различных типов педагогических задач;</w:t>
      </w:r>
      <w:r w:rsidR="005C0F0B">
        <w:rPr>
          <w:sz w:val="28"/>
          <w:szCs w:val="28"/>
        </w:rPr>
        <w:t xml:space="preserve"> проявляет способность</w:t>
      </w:r>
      <w:r w:rsidR="005C0F0B" w:rsidRPr="003B3DFD">
        <w:rPr>
          <w:snapToGrid w:val="0"/>
          <w:sz w:val="28"/>
          <w:szCs w:val="28"/>
        </w:rPr>
        <w:t xml:space="preserve"> ориентироваться в современных проблемах образования</w:t>
      </w:r>
      <w:r w:rsidR="005C0F0B">
        <w:rPr>
          <w:snapToGrid w:val="0"/>
          <w:sz w:val="28"/>
          <w:szCs w:val="28"/>
        </w:rPr>
        <w:t>; о</w:t>
      </w:r>
      <w:r w:rsidR="005C0F0B" w:rsidRPr="00F112BC">
        <w:rPr>
          <w:sz w:val="28"/>
          <w:szCs w:val="28"/>
        </w:rPr>
        <w:t>тветы являются четкими, в целом логичными, но недостаточно полными</w:t>
      </w:r>
      <w:r w:rsidR="005C0F0B">
        <w:rPr>
          <w:sz w:val="28"/>
          <w:szCs w:val="28"/>
        </w:rPr>
        <w:t>;</w:t>
      </w:r>
      <w:proofErr w:type="gramEnd"/>
      <w:r w:rsidR="005C0F0B">
        <w:rPr>
          <w:sz w:val="28"/>
          <w:szCs w:val="28"/>
        </w:rPr>
        <w:t xml:space="preserve"> испытывает затруднения в раскрытии теоретических положений педагогики на конкретных </w:t>
      </w:r>
      <w:r w:rsidR="005C0F0B">
        <w:rPr>
          <w:sz w:val="28"/>
          <w:szCs w:val="28"/>
        </w:rPr>
        <w:lastRenderedPageBreak/>
        <w:t>примерах</w:t>
      </w:r>
      <w:r w:rsidR="005C0F0B" w:rsidRPr="00F112BC">
        <w:rPr>
          <w:sz w:val="28"/>
          <w:szCs w:val="28"/>
        </w:rPr>
        <w:t>.</w:t>
      </w:r>
    </w:p>
    <w:p w:rsidR="00C312E9" w:rsidRPr="004E5323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демонстрирует </w:t>
      </w:r>
      <w:r w:rsidR="00193DBD" w:rsidRPr="004E5323">
        <w:rPr>
          <w:sz w:val="28"/>
          <w:szCs w:val="28"/>
        </w:rPr>
        <w:t>знание физических законов</w:t>
      </w:r>
      <w:r w:rsidR="00866396" w:rsidRPr="004E5323">
        <w:rPr>
          <w:sz w:val="28"/>
          <w:szCs w:val="28"/>
        </w:rPr>
        <w:t>, у</w:t>
      </w:r>
      <w:r w:rsidRPr="004E5323">
        <w:rPr>
          <w:sz w:val="28"/>
          <w:szCs w:val="28"/>
        </w:rPr>
        <w:t>мение логически мыслить и аргументировать все шаги доказательств теорем первого и второго вопросов экзаменационного билета; в решении задачи приведена верная последовательность всех шагов решения, допущена о</w:t>
      </w:r>
      <w:r w:rsidR="006D0C33" w:rsidRPr="004E5323">
        <w:rPr>
          <w:sz w:val="28"/>
          <w:szCs w:val="28"/>
        </w:rPr>
        <w:t>п</w:t>
      </w:r>
      <w:r w:rsidRPr="004E5323">
        <w:rPr>
          <w:sz w:val="28"/>
          <w:szCs w:val="28"/>
        </w:rPr>
        <w:t>иска и (или) вычислительная ошибка, не влияющие на дальнейший ход решения.</w:t>
      </w:r>
    </w:p>
    <w:p w:rsidR="005C0F0B" w:rsidRPr="005C0F0B" w:rsidRDefault="005753D6" w:rsidP="005C0F0B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b/>
          <w:sz w:val="28"/>
          <w:szCs w:val="28"/>
        </w:rPr>
        <w:t>39</w:t>
      </w:r>
      <w:r w:rsidR="00C312E9" w:rsidRPr="004E5323">
        <w:rPr>
          <w:b/>
          <w:sz w:val="28"/>
          <w:szCs w:val="28"/>
        </w:rPr>
        <w:t>-60</w:t>
      </w:r>
      <w:r w:rsidR="00C312E9" w:rsidRPr="004E5323">
        <w:rPr>
          <w:sz w:val="28"/>
          <w:szCs w:val="28"/>
        </w:rPr>
        <w:t xml:space="preserve"> </w:t>
      </w:r>
      <w:r w:rsidR="005C0F0B" w:rsidRPr="005C0F0B">
        <w:rPr>
          <w:sz w:val="28"/>
          <w:szCs w:val="28"/>
        </w:rPr>
        <w:t xml:space="preserve">абитуриент в основном знает и понимает теоретическое содержание экзаменационного задания; демонстрирует удовлетворительное знание </w:t>
      </w:r>
      <w:r w:rsidR="005C0F0B" w:rsidRPr="005C0F0B">
        <w:rPr>
          <w:rFonts w:eastAsia="Calibri"/>
          <w:sz w:val="28"/>
          <w:szCs w:val="28"/>
          <w:lang w:eastAsia="en-US"/>
        </w:rPr>
        <w:t xml:space="preserve">базовых педагогических категорий, раскрывает сущность педагогической деятельности; </w:t>
      </w:r>
      <w:r w:rsidR="005C0F0B" w:rsidRPr="005C0F0B">
        <w:rPr>
          <w:rFonts w:eastAsia="Calibri"/>
          <w:sz w:val="28"/>
          <w:szCs w:val="28"/>
          <w:lang w:eastAsia="ar-SA"/>
        </w:rPr>
        <w:t xml:space="preserve">обнаруживает умение </w:t>
      </w:r>
      <w:r w:rsidR="005C0F0B" w:rsidRPr="005C0F0B">
        <w:rPr>
          <w:rFonts w:eastAsia="Calibri"/>
          <w:sz w:val="28"/>
          <w:szCs w:val="28"/>
          <w:lang w:eastAsia="en-US"/>
        </w:rPr>
        <w:t xml:space="preserve">применять имеющиеся знания в процессе решения типичных педагогических задач; ответы являются недостаточно четкими, не всегда логичными, недостаточно полными; </w:t>
      </w:r>
      <w:proofErr w:type="spellStart"/>
      <w:r w:rsidR="005C0F0B" w:rsidRPr="005C0F0B">
        <w:rPr>
          <w:rFonts w:eastAsia="Calibri"/>
          <w:sz w:val="28"/>
          <w:szCs w:val="28"/>
          <w:lang w:eastAsia="en-US"/>
        </w:rPr>
        <w:t>абитурент</w:t>
      </w:r>
      <w:proofErr w:type="spellEnd"/>
      <w:r w:rsidR="005C0F0B" w:rsidRPr="005C0F0B">
        <w:rPr>
          <w:rFonts w:eastAsia="Calibri"/>
          <w:sz w:val="28"/>
          <w:szCs w:val="28"/>
          <w:lang w:eastAsia="en-US"/>
        </w:rPr>
        <w:t xml:space="preserve"> затрудняется привести примеры из практики (опыта), но способен это сделать с помощью наводящих вопросов.</w:t>
      </w:r>
      <w:proofErr w:type="gramEnd"/>
    </w:p>
    <w:p w:rsidR="00C312E9" w:rsidRPr="004E5323" w:rsidRDefault="00D97BE1" w:rsidP="00A73CE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Абитуриент</w:t>
      </w:r>
      <w:r w:rsidR="00C312E9" w:rsidRPr="004E5323">
        <w:rPr>
          <w:sz w:val="28"/>
          <w:szCs w:val="28"/>
        </w:rPr>
        <w:t xml:space="preserve"> демонстрирует </w:t>
      </w:r>
      <w:r w:rsidR="00193DBD" w:rsidRPr="004E5323">
        <w:rPr>
          <w:sz w:val="28"/>
          <w:szCs w:val="28"/>
        </w:rPr>
        <w:t>знание физических законов</w:t>
      </w:r>
      <w:r w:rsidR="00C312E9" w:rsidRPr="004E5323">
        <w:rPr>
          <w:sz w:val="28"/>
          <w:szCs w:val="28"/>
        </w:rPr>
        <w:t>, показывает знание основных понятий и теорем, в решении задачи допущены описки и (или) вычислительные ошибки, в результате которых получен неверный ответ.</w:t>
      </w:r>
    </w:p>
    <w:p w:rsidR="00D97BE1" w:rsidRDefault="00C312E9" w:rsidP="00D97BE1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b/>
          <w:sz w:val="28"/>
          <w:szCs w:val="28"/>
        </w:rPr>
        <w:t>1-</w:t>
      </w:r>
      <w:r w:rsidR="005753D6">
        <w:rPr>
          <w:b/>
          <w:sz w:val="28"/>
          <w:szCs w:val="28"/>
        </w:rPr>
        <w:t>38</w:t>
      </w:r>
      <w:r w:rsidRPr="004E5323">
        <w:rPr>
          <w:sz w:val="28"/>
          <w:szCs w:val="28"/>
        </w:rPr>
        <w:t xml:space="preserve"> – </w:t>
      </w:r>
      <w:r w:rsidR="00D97BE1" w:rsidRPr="00297F31">
        <w:rPr>
          <w:sz w:val="28"/>
          <w:szCs w:val="28"/>
        </w:rPr>
        <w:t xml:space="preserve">демонстрирует </w:t>
      </w:r>
      <w:r w:rsidR="00D97BE1">
        <w:rPr>
          <w:sz w:val="28"/>
          <w:szCs w:val="28"/>
        </w:rPr>
        <w:t>фрагментарное и недостаточное знание базовых педагогических категорий, 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педагога; о</w:t>
      </w:r>
      <w:r w:rsidR="00D97BE1" w:rsidRPr="002B72B0">
        <w:rPr>
          <w:sz w:val="28"/>
          <w:szCs w:val="28"/>
        </w:rPr>
        <w:t>тветы явля</w:t>
      </w:r>
      <w:r w:rsidR="00D97BE1">
        <w:rPr>
          <w:sz w:val="28"/>
          <w:szCs w:val="28"/>
        </w:rPr>
        <w:t>ю</w:t>
      </w:r>
      <w:r w:rsidR="00D97BE1" w:rsidRPr="002B72B0">
        <w:rPr>
          <w:sz w:val="28"/>
          <w:szCs w:val="28"/>
        </w:rPr>
        <w:t>тся нечеткими, недостаточно полными или неполными</w:t>
      </w:r>
      <w:r w:rsidR="00D97BE1">
        <w:rPr>
          <w:sz w:val="28"/>
          <w:szCs w:val="28"/>
        </w:rPr>
        <w:t>; абитуриент</w:t>
      </w:r>
      <w:r w:rsidR="00D97BE1" w:rsidRPr="002B72B0">
        <w:rPr>
          <w:sz w:val="28"/>
          <w:szCs w:val="28"/>
        </w:rPr>
        <w:t xml:space="preserve"> в большинстве случаев не способен привести примеры из </w:t>
      </w:r>
      <w:r w:rsidR="00D97BE1">
        <w:rPr>
          <w:sz w:val="28"/>
          <w:szCs w:val="28"/>
        </w:rPr>
        <w:t>практики (опыта)</w:t>
      </w:r>
      <w:r w:rsidR="00D97BE1" w:rsidRPr="002B72B0">
        <w:rPr>
          <w:sz w:val="28"/>
          <w:szCs w:val="28"/>
        </w:rPr>
        <w:t>.</w:t>
      </w:r>
    </w:p>
    <w:p w:rsidR="00C312E9" w:rsidRPr="004E5323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абитуриент демонстрирует незнание основных понятий и теорем по вопросам экзаменационного билета, нет решения задачи.</w:t>
      </w:r>
    </w:p>
    <w:p w:rsidR="00C312E9" w:rsidRPr="004E5323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b/>
          <w:sz w:val="28"/>
          <w:szCs w:val="28"/>
        </w:rPr>
        <w:t>0</w:t>
      </w:r>
      <w:r w:rsidRPr="004E5323">
        <w:rPr>
          <w:sz w:val="28"/>
          <w:szCs w:val="28"/>
        </w:rPr>
        <w:t xml:space="preserve"> –</w:t>
      </w:r>
      <w:r w:rsidR="004B6C5D" w:rsidRPr="004E5323">
        <w:rPr>
          <w:sz w:val="28"/>
          <w:szCs w:val="28"/>
        </w:rPr>
        <w:t xml:space="preserve"> </w:t>
      </w:r>
      <w:r w:rsidRPr="004E5323">
        <w:rPr>
          <w:sz w:val="28"/>
          <w:szCs w:val="28"/>
        </w:rPr>
        <w:t>все случаи ответа, которые не соответствуют вышеуказанным критериям.</w:t>
      </w:r>
    </w:p>
    <w:p w:rsidR="00A73CE7" w:rsidRPr="004E5323" w:rsidRDefault="00A73CE7" w:rsidP="00A73CE7">
      <w:pPr>
        <w:widowControl w:val="0"/>
        <w:ind w:firstLine="720"/>
        <w:jc w:val="both"/>
        <w:rPr>
          <w:b/>
          <w:bCs/>
          <w:sz w:val="28"/>
          <w:szCs w:val="28"/>
        </w:rPr>
      </w:pPr>
    </w:p>
    <w:p w:rsidR="009E28AD" w:rsidRDefault="009E28AD" w:rsidP="009E28A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E5087D" w:rsidRPr="004E5323">
        <w:rPr>
          <w:b/>
          <w:sz w:val="28"/>
          <w:szCs w:val="28"/>
        </w:rPr>
        <w:t>ПРАВИЛА ПРОВЕДЕНИЯ ВСТУПИТЕЛЬНОГО ИСПЫТАНИЯ</w:t>
      </w:r>
      <w:r w:rsidR="00CB4240" w:rsidRPr="004E5323">
        <w:rPr>
          <w:b/>
          <w:sz w:val="28"/>
          <w:szCs w:val="28"/>
        </w:rPr>
        <w:t>ФИЗИКЕ</w:t>
      </w:r>
    </w:p>
    <w:p w:rsidR="009E28AD" w:rsidRDefault="009E28AD">
      <w:pPr>
        <w:rPr>
          <w:b/>
          <w:sz w:val="28"/>
          <w:szCs w:val="28"/>
        </w:rPr>
      </w:pPr>
    </w:p>
    <w:p w:rsidR="009E28AD" w:rsidRPr="009E28AD" w:rsidRDefault="009E28AD" w:rsidP="009E28AD">
      <w:pPr>
        <w:tabs>
          <w:tab w:val="left" w:pos="142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8AD">
        <w:rPr>
          <w:rFonts w:eastAsia="Calibri"/>
          <w:sz w:val="28"/>
          <w:szCs w:val="28"/>
          <w:lang w:eastAsia="en-US"/>
        </w:rPr>
        <w:t>Дата, время и место проведения вступительного испытания определяются расписанием вступительных испытаний в университете.</w:t>
      </w:r>
    </w:p>
    <w:p w:rsidR="009E28AD" w:rsidRPr="009E28AD" w:rsidRDefault="009E28AD" w:rsidP="009E28AD">
      <w:pPr>
        <w:tabs>
          <w:tab w:val="left" w:pos="142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8AD">
        <w:rPr>
          <w:rFonts w:eastAsia="Calibri"/>
          <w:sz w:val="28"/>
          <w:szCs w:val="28"/>
          <w:lang w:eastAsia="en-US"/>
        </w:rPr>
        <w:t>Перед экзаменом для абитуриентов проводится консультация по содержанию программы вступительного испытания, по предъявляемым требованиям, критериям оценки, технологии проведения вступительного испытания.</w:t>
      </w:r>
    </w:p>
    <w:p w:rsidR="009E28AD" w:rsidRPr="009E28AD" w:rsidRDefault="009E28AD" w:rsidP="009E28AD">
      <w:pPr>
        <w:tabs>
          <w:tab w:val="left" w:pos="142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8AD">
        <w:rPr>
          <w:rFonts w:eastAsia="Calibri"/>
          <w:sz w:val="28"/>
          <w:szCs w:val="28"/>
          <w:lang w:eastAsia="en-US"/>
        </w:rPr>
        <w:t>Экзамен проводится в устной форме с использованием экзаменационных билетов. Экзаменационный билет включает три задания:</w:t>
      </w:r>
    </w:p>
    <w:p w:rsidR="009E28AD" w:rsidRPr="009E28AD" w:rsidRDefault="009E28AD" w:rsidP="009E28AD">
      <w:pPr>
        <w:tabs>
          <w:tab w:val="left" w:pos="142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8AD">
        <w:rPr>
          <w:rFonts w:eastAsia="Calibri"/>
          <w:sz w:val="28"/>
          <w:szCs w:val="28"/>
          <w:lang w:eastAsia="en-US"/>
        </w:rPr>
        <w:t>1) теоретический вопрос по предметной области «Педагогика»;</w:t>
      </w:r>
    </w:p>
    <w:p w:rsidR="009E28AD" w:rsidRPr="009E28AD" w:rsidRDefault="009E28AD" w:rsidP="009E28AD">
      <w:pPr>
        <w:tabs>
          <w:tab w:val="left" w:pos="142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8AD">
        <w:rPr>
          <w:rFonts w:eastAsia="Calibri"/>
          <w:sz w:val="28"/>
          <w:szCs w:val="28"/>
          <w:lang w:eastAsia="en-US"/>
        </w:rPr>
        <w:t>2) практическое задание по предметной области «Педагогика» (решение педагогической задачи или анализ педагогической ситуации);</w:t>
      </w:r>
    </w:p>
    <w:p w:rsidR="009E28AD" w:rsidRPr="009E28AD" w:rsidRDefault="009E28AD" w:rsidP="009E28AD">
      <w:pPr>
        <w:tabs>
          <w:tab w:val="left" w:pos="142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8AD">
        <w:rPr>
          <w:rFonts w:eastAsia="Calibri"/>
          <w:sz w:val="28"/>
          <w:szCs w:val="28"/>
          <w:lang w:eastAsia="en-US"/>
        </w:rPr>
        <w:t>3) практико-ориентированное задание по предметной области «</w:t>
      </w:r>
      <w:r>
        <w:rPr>
          <w:rFonts w:eastAsia="Calibri"/>
          <w:sz w:val="28"/>
          <w:szCs w:val="28"/>
          <w:lang w:eastAsia="en-US"/>
        </w:rPr>
        <w:t>Физика</w:t>
      </w:r>
      <w:r w:rsidRPr="009E28AD">
        <w:rPr>
          <w:rFonts w:eastAsia="Calibri"/>
          <w:sz w:val="28"/>
          <w:szCs w:val="28"/>
          <w:lang w:eastAsia="en-US"/>
        </w:rPr>
        <w:t>».</w:t>
      </w:r>
    </w:p>
    <w:p w:rsidR="009E28AD" w:rsidRPr="009E28AD" w:rsidRDefault="009E28AD" w:rsidP="009E28AD">
      <w:pPr>
        <w:tabs>
          <w:tab w:val="left" w:pos="142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8AD">
        <w:rPr>
          <w:rFonts w:eastAsia="Calibri"/>
          <w:sz w:val="28"/>
          <w:szCs w:val="28"/>
          <w:lang w:eastAsia="en-US"/>
        </w:rPr>
        <w:t>На подготовку ответа отводится 40 минут.</w:t>
      </w:r>
    </w:p>
    <w:p w:rsidR="009E28AD" w:rsidRPr="009E28AD" w:rsidRDefault="009E28AD" w:rsidP="009E28AD">
      <w:pPr>
        <w:tabs>
          <w:tab w:val="left" w:pos="142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8AD">
        <w:rPr>
          <w:rFonts w:eastAsia="Calibri"/>
          <w:sz w:val="28"/>
          <w:szCs w:val="28"/>
          <w:lang w:eastAsia="en-US"/>
        </w:rPr>
        <w:lastRenderedPageBreak/>
        <w:t>Консультации абитуриентов с экзаменаторами во время проведения вступительного испытания не допускаются.</w:t>
      </w:r>
    </w:p>
    <w:p w:rsidR="009E28AD" w:rsidRPr="009E28AD" w:rsidRDefault="009E28AD" w:rsidP="009E28AD">
      <w:pPr>
        <w:widowControl w:val="0"/>
        <w:tabs>
          <w:tab w:val="left" w:pos="142"/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9E28AD">
        <w:rPr>
          <w:sz w:val="28"/>
          <w:szCs w:val="28"/>
        </w:rPr>
        <w:t>Во время проведения вступительного испытания экзаменующийся должен соблюдать следующие правила, регламентированные порядком проведения вступительных испытаний в университете. За нарушение правил поведения на вступительном испытании абитуриент удаляется с экзамена  с 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предметной экзаменационной комиссии составляет акт, утверждаемый Приемной комиссией МГПУ имени М. Е. Евсевьева</w:t>
      </w:r>
    </w:p>
    <w:p w:rsidR="00B85AA2" w:rsidRPr="004E5323" w:rsidRDefault="00B85AA2" w:rsidP="00B85AA2">
      <w:pPr>
        <w:widowControl w:val="0"/>
        <w:ind w:firstLine="720"/>
        <w:jc w:val="both"/>
        <w:rPr>
          <w:sz w:val="28"/>
          <w:szCs w:val="28"/>
        </w:rPr>
      </w:pPr>
    </w:p>
    <w:p w:rsidR="00F84820" w:rsidRDefault="009E28AD" w:rsidP="00F84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F84820">
        <w:rPr>
          <w:b/>
          <w:sz w:val="28"/>
          <w:szCs w:val="28"/>
        </w:rPr>
        <w:t>РЕКОМЕНДУЕМАЯ ЛИТЕРАТУРА</w:t>
      </w:r>
    </w:p>
    <w:p w:rsidR="00F84820" w:rsidRDefault="00F84820" w:rsidP="00F84820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Основная литература</w:t>
      </w:r>
    </w:p>
    <w:p w:rsidR="00F84820" w:rsidRPr="00312B82" w:rsidRDefault="008E7B82" w:rsidP="008E7B82">
      <w:pPr>
        <w:pStyle w:val="ab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proofErr w:type="spellStart"/>
      <w:r w:rsidRPr="00312B82">
        <w:rPr>
          <w:sz w:val="28"/>
          <w:szCs w:val="28"/>
        </w:rPr>
        <w:t>Перышкин</w:t>
      </w:r>
      <w:proofErr w:type="spellEnd"/>
      <w:r w:rsidRPr="00312B82">
        <w:rPr>
          <w:sz w:val="28"/>
          <w:szCs w:val="28"/>
        </w:rPr>
        <w:t xml:space="preserve">, А. В. Физика. 7 </w:t>
      </w:r>
      <w:proofErr w:type="spellStart"/>
      <w:r w:rsidRPr="00312B82">
        <w:rPr>
          <w:sz w:val="28"/>
          <w:szCs w:val="28"/>
        </w:rPr>
        <w:t>кл</w:t>
      </w:r>
      <w:proofErr w:type="spellEnd"/>
      <w:r w:rsidRPr="00312B82">
        <w:rPr>
          <w:sz w:val="28"/>
          <w:szCs w:val="28"/>
        </w:rPr>
        <w:t xml:space="preserve">.: </w:t>
      </w:r>
      <w:r w:rsidR="00312B82">
        <w:rPr>
          <w:sz w:val="28"/>
          <w:szCs w:val="28"/>
        </w:rPr>
        <w:t xml:space="preserve">базовый уровень: </w:t>
      </w:r>
      <w:r w:rsidRPr="00312B82">
        <w:rPr>
          <w:sz w:val="28"/>
          <w:szCs w:val="28"/>
        </w:rPr>
        <w:t xml:space="preserve">учебник / </w:t>
      </w:r>
      <w:proofErr w:type="spellStart"/>
      <w:r w:rsidR="00312B82" w:rsidRPr="00312B82">
        <w:rPr>
          <w:sz w:val="28"/>
          <w:szCs w:val="28"/>
        </w:rPr>
        <w:t>Перышкин</w:t>
      </w:r>
      <w:proofErr w:type="spellEnd"/>
      <w:r w:rsidR="00312B82" w:rsidRPr="00312B82">
        <w:rPr>
          <w:sz w:val="28"/>
          <w:szCs w:val="28"/>
        </w:rPr>
        <w:t xml:space="preserve"> И.М., </w:t>
      </w:r>
      <w:proofErr w:type="spellStart"/>
      <w:r w:rsidR="00312B82" w:rsidRPr="00312B82">
        <w:rPr>
          <w:sz w:val="28"/>
          <w:szCs w:val="28"/>
        </w:rPr>
        <w:t>Гутник</w:t>
      </w:r>
      <w:proofErr w:type="spellEnd"/>
      <w:r w:rsidR="00312B82" w:rsidRPr="00312B82">
        <w:rPr>
          <w:sz w:val="28"/>
          <w:szCs w:val="28"/>
        </w:rPr>
        <w:t xml:space="preserve"> Е.М., Иванов А.И., Петрова М.А. </w:t>
      </w:r>
      <w:r w:rsidRPr="00312B82">
        <w:rPr>
          <w:sz w:val="28"/>
          <w:szCs w:val="28"/>
        </w:rPr>
        <w:t xml:space="preserve">– </w:t>
      </w:r>
      <w:r w:rsidR="00312B82">
        <w:rPr>
          <w:sz w:val="28"/>
          <w:szCs w:val="28"/>
        </w:rPr>
        <w:t>5</w:t>
      </w:r>
      <w:r w:rsidRPr="00312B82">
        <w:rPr>
          <w:sz w:val="28"/>
          <w:szCs w:val="28"/>
        </w:rPr>
        <w:t xml:space="preserve">-е изд., стер. – Москва: Просвещение, 2025. –240. – ISBN 978-5-09-080907-8. </w:t>
      </w:r>
    </w:p>
    <w:p w:rsidR="008E7B82" w:rsidRDefault="00312B82" w:rsidP="00312B82">
      <w:pPr>
        <w:pStyle w:val="ab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Перышкин</w:t>
      </w:r>
      <w:proofErr w:type="spellEnd"/>
      <w:r>
        <w:rPr>
          <w:sz w:val="28"/>
          <w:szCs w:val="28"/>
        </w:rPr>
        <w:t>, А. В. Физика. 8</w:t>
      </w:r>
      <w:r w:rsidR="008E7B82" w:rsidRPr="008E7B82">
        <w:rPr>
          <w:sz w:val="28"/>
          <w:szCs w:val="28"/>
        </w:rPr>
        <w:t xml:space="preserve"> </w:t>
      </w:r>
      <w:proofErr w:type="spellStart"/>
      <w:r w:rsidR="008E7B82" w:rsidRPr="008E7B82">
        <w:rPr>
          <w:sz w:val="28"/>
          <w:szCs w:val="28"/>
        </w:rPr>
        <w:t>кл</w:t>
      </w:r>
      <w:proofErr w:type="spellEnd"/>
      <w:r w:rsidR="008E7B82" w:rsidRPr="008E7B82">
        <w:rPr>
          <w:sz w:val="28"/>
          <w:szCs w:val="28"/>
        </w:rPr>
        <w:t xml:space="preserve">.: </w:t>
      </w:r>
      <w:r>
        <w:rPr>
          <w:sz w:val="28"/>
          <w:szCs w:val="28"/>
        </w:rPr>
        <w:t xml:space="preserve">базовый уровень: </w:t>
      </w:r>
      <w:r w:rsidR="008E7B82" w:rsidRPr="008E7B82">
        <w:rPr>
          <w:sz w:val="28"/>
          <w:szCs w:val="28"/>
        </w:rPr>
        <w:t xml:space="preserve">учебник / А. В. </w:t>
      </w:r>
      <w:proofErr w:type="spellStart"/>
      <w:r w:rsidR="008E7B82" w:rsidRPr="008E7B82">
        <w:rPr>
          <w:sz w:val="28"/>
          <w:szCs w:val="28"/>
        </w:rPr>
        <w:t>Перышкин</w:t>
      </w:r>
      <w:proofErr w:type="spellEnd"/>
      <w:r w:rsidR="008E7B82" w:rsidRPr="008E7B82">
        <w:rPr>
          <w:sz w:val="28"/>
          <w:szCs w:val="28"/>
        </w:rPr>
        <w:t xml:space="preserve">, А. И. Иванов. – </w:t>
      </w:r>
      <w:r>
        <w:rPr>
          <w:sz w:val="28"/>
          <w:szCs w:val="28"/>
        </w:rPr>
        <w:t>5</w:t>
      </w:r>
      <w:r w:rsidR="008E7B82" w:rsidRPr="008E7B82">
        <w:rPr>
          <w:sz w:val="28"/>
          <w:szCs w:val="28"/>
        </w:rPr>
        <w:t>-е изд., стер. – Москва: Просвещение, 2025. –</w:t>
      </w:r>
      <w:r w:rsidR="008E7B82">
        <w:rPr>
          <w:sz w:val="28"/>
          <w:szCs w:val="28"/>
        </w:rPr>
        <w:t>256</w:t>
      </w:r>
      <w:r w:rsidR="008E7B82" w:rsidRPr="008E7B82">
        <w:rPr>
          <w:sz w:val="28"/>
          <w:szCs w:val="28"/>
        </w:rPr>
        <w:t xml:space="preserve">. </w:t>
      </w:r>
      <w:r w:rsidR="008E7B82">
        <w:rPr>
          <w:sz w:val="28"/>
          <w:szCs w:val="28"/>
        </w:rPr>
        <w:t xml:space="preserve">– </w:t>
      </w:r>
      <w:r w:rsidRPr="00312B82">
        <w:rPr>
          <w:sz w:val="28"/>
          <w:szCs w:val="28"/>
        </w:rPr>
        <w:t>978-5-09-120232-8</w:t>
      </w:r>
      <w:r>
        <w:rPr>
          <w:sz w:val="28"/>
          <w:szCs w:val="28"/>
        </w:rPr>
        <w:t>.</w:t>
      </w:r>
    </w:p>
    <w:p w:rsidR="00312B82" w:rsidRDefault="00312B82" w:rsidP="00312B82">
      <w:pPr>
        <w:pStyle w:val="ab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proofErr w:type="spellStart"/>
      <w:r w:rsidRPr="00312B82">
        <w:rPr>
          <w:sz w:val="28"/>
          <w:szCs w:val="28"/>
        </w:rPr>
        <w:t>Перышкин</w:t>
      </w:r>
      <w:proofErr w:type="spellEnd"/>
      <w:r w:rsidRPr="00312B82">
        <w:rPr>
          <w:sz w:val="28"/>
          <w:szCs w:val="28"/>
        </w:rPr>
        <w:t xml:space="preserve">, А. В. Физика. </w:t>
      </w:r>
      <w:r>
        <w:rPr>
          <w:sz w:val="28"/>
          <w:szCs w:val="28"/>
        </w:rPr>
        <w:t>9</w:t>
      </w:r>
      <w:r w:rsidRPr="00312B82">
        <w:rPr>
          <w:sz w:val="28"/>
          <w:szCs w:val="28"/>
        </w:rPr>
        <w:t xml:space="preserve"> </w:t>
      </w:r>
      <w:proofErr w:type="spellStart"/>
      <w:r w:rsidRPr="00312B82">
        <w:rPr>
          <w:sz w:val="28"/>
          <w:szCs w:val="28"/>
        </w:rPr>
        <w:t>кл</w:t>
      </w:r>
      <w:proofErr w:type="spellEnd"/>
      <w:r w:rsidRPr="00312B82">
        <w:rPr>
          <w:sz w:val="28"/>
          <w:szCs w:val="28"/>
        </w:rPr>
        <w:t xml:space="preserve">.: </w:t>
      </w:r>
      <w:r>
        <w:rPr>
          <w:sz w:val="28"/>
          <w:szCs w:val="28"/>
        </w:rPr>
        <w:t xml:space="preserve">базовый уровень: </w:t>
      </w:r>
      <w:r w:rsidRPr="00312B82">
        <w:rPr>
          <w:sz w:val="28"/>
          <w:szCs w:val="28"/>
        </w:rPr>
        <w:t xml:space="preserve">учебник / А. В. </w:t>
      </w:r>
      <w:proofErr w:type="spellStart"/>
      <w:r w:rsidRPr="00312B82">
        <w:rPr>
          <w:sz w:val="28"/>
          <w:szCs w:val="28"/>
        </w:rPr>
        <w:t>Перышкин</w:t>
      </w:r>
      <w:proofErr w:type="spellEnd"/>
      <w:r w:rsidRPr="00312B82">
        <w:rPr>
          <w:sz w:val="28"/>
          <w:szCs w:val="28"/>
        </w:rPr>
        <w:t xml:space="preserve">, А. И. Иванов. – </w:t>
      </w:r>
      <w:r>
        <w:rPr>
          <w:sz w:val="28"/>
          <w:szCs w:val="28"/>
        </w:rPr>
        <w:t>5</w:t>
      </w:r>
      <w:r w:rsidRPr="00312B82">
        <w:rPr>
          <w:sz w:val="28"/>
          <w:szCs w:val="28"/>
        </w:rPr>
        <w:t>-е изд., стер. – Москва: Просвещение, 2025. –</w:t>
      </w:r>
      <w:r>
        <w:rPr>
          <w:sz w:val="28"/>
          <w:szCs w:val="28"/>
        </w:rPr>
        <w:t>350</w:t>
      </w:r>
      <w:r w:rsidRPr="00312B82">
        <w:rPr>
          <w:sz w:val="28"/>
          <w:szCs w:val="28"/>
        </w:rPr>
        <w:t>. – 978-5-09-120232-8.</w:t>
      </w:r>
    </w:p>
    <w:p w:rsidR="00312B82" w:rsidRDefault="00F4472E" w:rsidP="00F4472E">
      <w:pPr>
        <w:pStyle w:val="ab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proofErr w:type="spellStart"/>
      <w:r w:rsidRPr="004A0CDC">
        <w:rPr>
          <w:sz w:val="28"/>
          <w:szCs w:val="28"/>
        </w:rPr>
        <w:t>Мякишев</w:t>
      </w:r>
      <w:proofErr w:type="spellEnd"/>
      <w:r w:rsidRPr="004A0CDC">
        <w:rPr>
          <w:sz w:val="28"/>
          <w:szCs w:val="28"/>
        </w:rPr>
        <w:t>, Г. Я. Физика. 10-й класс. Базовый и углубленный уровни</w:t>
      </w:r>
      <w:proofErr w:type="gramStart"/>
      <w:r w:rsidRPr="004A0CDC">
        <w:rPr>
          <w:sz w:val="28"/>
          <w:szCs w:val="28"/>
        </w:rPr>
        <w:t xml:space="preserve"> :</w:t>
      </w:r>
      <w:proofErr w:type="gramEnd"/>
      <w:r w:rsidRPr="004A0CDC">
        <w:rPr>
          <w:sz w:val="28"/>
          <w:szCs w:val="28"/>
        </w:rPr>
        <w:t xml:space="preserve"> учебник / Г. Я. </w:t>
      </w:r>
      <w:proofErr w:type="spellStart"/>
      <w:r w:rsidRPr="004A0CDC">
        <w:rPr>
          <w:sz w:val="28"/>
          <w:szCs w:val="28"/>
        </w:rPr>
        <w:t>Мякишев</w:t>
      </w:r>
      <w:proofErr w:type="spellEnd"/>
      <w:r w:rsidRPr="004A0CDC">
        <w:rPr>
          <w:sz w:val="28"/>
          <w:szCs w:val="28"/>
        </w:rPr>
        <w:t xml:space="preserve">, Б. Б. </w:t>
      </w:r>
      <w:proofErr w:type="spellStart"/>
      <w:r w:rsidRPr="004A0CDC">
        <w:rPr>
          <w:sz w:val="28"/>
          <w:szCs w:val="28"/>
        </w:rPr>
        <w:t>Буховцев</w:t>
      </w:r>
      <w:proofErr w:type="spellEnd"/>
      <w:r w:rsidRPr="004A0CDC">
        <w:rPr>
          <w:sz w:val="28"/>
          <w:szCs w:val="28"/>
        </w:rPr>
        <w:t>, Н. Н. Сотский ; под ред. Н. А. Парфентьевой. — 11-е изд., стер. — Москва</w:t>
      </w:r>
      <w:proofErr w:type="gramStart"/>
      <w:r w:rsidRPr="004A0CDC">
        <w:rPr>
          <w:sz w:val="28"/>
          <w:szCs w:val="28"/>
        </w:rPr>
        <w:t xml:space="preserve"> :</w:t>
      </w:r>
      <w:proofErr w:type="gramEnd"/>
      <w:r w:rsidRPr="004A0CDC">
        <w:rPr>
          <w:sz w:val="28"/>
          <w:szCs w:val="28"/>
        </w:rPr>
        <w:t xml:space="preserve"> Просвещение, 2024. — 432 с.— ISBN 978-5-09-112178-0. </w:t>
      </w:r>
    </w:p>
    <w:p w:rsidR="00312B82" w:rsidRPr="004A0CDC" w:rsidRDefault="004A0CDC" w:rsidP="00312B82">
      <w:pPr>
        <w:pStyle w:val="ab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proofErr w:type="spellStart"/>
      <w:r w:rsidRPr="004A0CDC">
        <w:rPr>
          <w:sz w:val="28"/>
          <w:szCs w:val="28"/>
        </w:rPr>
        <w:t>Мякишев</w:t>
      </w:r>
      <w:proofErr w:type="spellEnd"/>
      <w:r w:rsidRPr="004A0CDC">
        <w:rPr>
          <w:sz w:val="28"/>
          <w:szCs w:val="28"/>
        </w:rPr>
        <w:t>, Г. Я. Физика. 11-й класс. Базовый и углубленный уровни</w:t>
      </w:r>
      <w:proofErr w:type="gramStart"/>
      <w:r w:rsidRPr="004A0CDC">
        <w:rPr>
          <w:sz w:val="28"/>
          <w:szCs w:val="28"/>
        </w:rPr>
        <w:t xml:space="preserve"> :</w:t>
      </w:r>
      <w:proofErr w:type="gramEnd"/>
      <w:r w:rsidRPr="004A0CDC">
        <w:rPr>
          <w:sz w:val="28"/>
          <w:szCs w:val="28"/>
        </w:rPr>
        <w:t xml:space="preserve"> учебник / Г. Я. </w:t>
      </w:r>
      <w:proofErr w:type="spellStart"/>
      <w:r w:rsidRPr="004A0CDC">
        <w:rPr>
          <w:sz w:val="28"/>
          <w:szCs w:val="28"/>
        </w:rPr>
        <w:t>Мякишев</w:t>
      </w:r>
      <w:proofErr w:type="spellEnd"/>
      <w:r w:rsidRPr="004A0CDC">
        <w:rPr>
          <w:sz w:val="28"/>
          <w:szCs w:val="28"/>
        </w:rPr>
        <w:t xml:space="preserve">, Б. Б. </w:t>
      </w:r>
      <w:proofErr w:type="spellStart"/>
      <w:r w:rsidRPr="004A0CDC">
        <w:rPr>
          <w:sz w:val="28"/>
          <w:szCs w:val="28"/>
        </w:rPr>
        <w:t>Буховцев</w:t>
      </w:r>
      <w:proofErr w:type="spellEnd"/>
      <w:r w:rsidRPr="004A0CDC">
        <w:rPr>
          <w:sz w:val="28"/>
          <w:szCs w:val="28"/>
        </w:rPr>
        <w:t xml:space="preserve">, В. М. </w:t>
      </w:r>
      <w:proofErr w:type="spellStart"/>
      <w:r w:rsidRPr="004A0CDC">
        <w:rPr>
          <w:sz w:val="28"/>
          <w:szCs w:val="28"/>
        </w:rPr>
        <w:t>Чаругин</w:t>
      </w:r>
      <w:proofErr w:type="spellEnd"/>
      <w:r w:rsidRPr="004A0CDC">
        <w:rPr>
          <w:sz w:val="28"/>
          <w:szCs w:val="28"/>
        </w:rPr>
        <w:t xml:space="preserve"> ; под ред. Н. А. Парфентьевой. — 12-е изд., стер. — Москва</w:t>
      </w:r>
      <w:proofErr w:type="gramStart"/>
      <w:r w:rsidRPr="004A0CDC">
        <w:rPr>
          <w:sz w:val="28"/>
          <w:szCs w:val="28"/>
        </w:rPr>
        <w:t xml:space="preserve"> :</w:t>
      </w:r>
      <w:proofErr w:type="gramEnd"/>
      <w:r w:rsidRPr="004A0CDC">
        <w:rPr>
          <w:sz w:val="28"/>
          <w:szCs w:val="28"/>
        </w:rPr>
        <w:t xml:space="preserve"> Просвещение, 2024. — 432 с.</w:t>
      </w:r>
      <w:proofErr w:type="gramStart"/>
      <w:r w:rsidRPr="004A0CDC">
        <w:rPr>
          <w:sz w:val="28"/>
          <w:szCs w:val="28"/>
        </w:rPr>
        <w:t xml:space="preserve"> :</w:t>
      </w:r>
      <w:proofErr w:type="gramEnd"/>
      <w:r w:rsidRPr="004A0CDC">
        <w:rPr>
          <w:sz w:val="28"/>
          <w:szCs w:val="28"/>
        </w:rPr>
        <w:t xml:space="preserve"> — ISBN 978-5-09-112179-7. </w:t>
      </w:r>
    </w:p>
    <w:p w:rsidR="00F84820" w:rsidRDefault="00F84820" w:rsidP="00CC05F0">
      <w:pPr>
        <w:pStyle w:val="ab"/>
        <w:numPr>
          <w:ilvl w:val="0"/>
          <w:numId w:val="21"/>
        </w:numPr>
        <w:spacing w:after="120"/>
        <w:ind w:left="0" w:firstLine="709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Сайт </w:t>
      </w:r>
      <w:r w:rsidR="00CC05F0">
        <w:rPr>
          <w:sz w:val="28"/>
          <w:szCs w:val="28"/>
        </w:rPr>
        <w:t>«</w:t>
      </w:r>
      <w:r>
        <w:rPr>
          <w:sz w:val="28"/>
          <w:szCs w:val="28"/>
        </w:rPr>
        <w:t>ФИЗИКА в школе</w:t>
      </w:r>
      <w:r w:rsidR="00CC05F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hyperlink r:id="rId9" w:history="1">
        <w:r>
          <w:rPr>
            <w:rStyle w:val="ad"/>
            <w:sz w:val="28"/>
            <w:szCs w:val="28"/>
          </w:rPr>
          <w:t>http://www.cacedu.unibel.by/Partner/bspu/pilogic/links.htm</w:t>
        </w:r>
      </w:hyperlink>
    </w:p>
    <w:p w:rsidR="00F84820" w:rsidRDefault="00F84820" w:rsidP="00CC05F0">
      <w:pPr>
        <w:pStyle w:val="ab"/>
        <w:numPr>
          <w:ilvl w:val="0"/>
          <w:numId w:val="21"/>
        </w:numPr>
        <w:tabs>
          <w:tab w:val="left" w:pos="426"/>
          <w:tab w:val="left" w:pos="851"/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Сайт «Энциклопедия: Физика в Интернете» </w:t>
      </w:r>
      <w:hyperlink r:id="rId10" w:history="1">
        <w:r>
          <w:rPr>
            <w:rStyle w:val="ad"/>
            <w:sz w:val="28"/>
            <w:szCs w:val="28"/>
          </w:rPr>
          <w:t>http://www.nsu.ru/materials/ssl/text/encyclopedia/index.html</w:t>
        </w:r>
      </w:hyperlink>
    </w:p>
    <w:p w:rsidR="00F84820" w:rsidRPr="00E23889" w:rsidRDefault="00F84820" w:rsidP="00F84820">
      <w:pPr>
        <w:jc w:val="center"/>
        <w:rPr>
          <w:b/>
          <w:bCs/>
          <w:sz w:val="28"/>
          <w:szCs w:val="28"/>
        </w:rPr>
      </w:pPr>
    </w:p>
    <w:p w:rsidR="00F84820" w:rsidRDefault="00F84820" w:rsidP="00F84820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Дополнительная литература</w:t>
      </w:r>
    </w:p>
    <w:p w:rsidR="00F84820" w:rsidRDefault="00F84820" w:rsidP="00CC05F0">
      <w:pPr>
        <w:pStyle w:val="ab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Рымкевич</w:t>
      </w:r>
      <w:proofErr w:type="spellEnd"/>
      <w:r>
        <w:rPr>
          <w:sz w:val="28"/>
          <w:szCs w:val="28"/>
        </w:rPr>
        <w:t>, А. П. Физика. Задачник. 10-11 кл.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пособие для общеобразовательных учреждений / А. П. </w:t>
      </w:r>
      <w:proofErr w:type="spellStart"/>
      <w:r>
        <w:rPr>
          <w:sz w:val="28"/>
          <w:szCs w:val="28"/>
        </w:rPr>
        <w:t>Рымкевич</w:t>
      </w:r>
      <w:proofErr w:type="spellEnd"/>
      <w:r>
        <w:rPr>
          <w:sz w:val="28"/>
          <w:szCs w:val="28"/>
        </w:rPr>
        <w:t xml:space="preserve">. – </w:t>
      </w:r>
      <w:r w:rsidR="00F4472E">
        <w:rPr>
          <w:sz w:val="28"/>
          <w:szCs w:val="28"/>
        </w:rPr>
        <w:t xml:space="preserve">29 изд., стер. – </w:t>
      </w:r>
      <w:r>
        <w:rPr>
          <w:sz w:val="28"/>
          <w:szCs w:val="28"/>
        </w:rPr>
        <w:t>М.: Дрофа, 20</w:t>
      </w:r>
      <w:r w:rsidR="00F4472E">
        <w:rPr>
          <w:sz w:val="28"/>
          <w:szCs w:val="28"/>
        </w:rPr>
        <w:t>25</w:t>
      </w:r>
      <w:r>
        <w:rPr>
          <w:sz w:val="28"/>
          <w:szCs w:val="28"/>
        </w:rPr>
        <w:t>. – 188 с.</w:t>
      </w:r>
    </w:p>
    <w:p w:rsidR="00F84820" w:rsidRDefault="00F84820" w:rsidP="00CC05F0">
      <w:pPr>
        <w:pStyle w:val="ab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Гольдфарб Н.И.. Физика. Задачник 10 – 11 классы. /Н. И. Гольдфарб.</w:t>
      </w:r>
      <w:r w:rsidR="00F4472E" w:rsidRPr="00F4472E">
        <w:rPr>
          <w:sz w:val="28"/>
          <w:szCs w:val="28"/>
        </w:rPr>
        <w:t xml:space="preserve"> </w:t>
      </w:r>
      <w:r w:rsidR="00F4472E">
        <w:rPr>
          <w:sz w:val="28"/>
          <w:szCs w:val="28"/>
        </w:rPr>
        <w:t xml:space="preserve">– 29 изд., стер. – </w:t>
      </w:r>
      <w:r>
        <w:rPr>
          <w:sz w:val="28"/>
          <w:szCs w:val="28"/>
        </w:rPr>
        <w:t>М.: Дрофа, 20</w:t>
      </w:r>
      <w:r w:rsidR="00F4472E">
        <w:rPr>
          <w:sz w:val="28"/>
          <w:szCs w:val="28"/>
        </w:rPr>
        <w:t>23</w:t>
      </w:r>
      <w:r>
        <w:rPr>
          <w:sz w:val="28"/>
          <w:szCs w:val="28"/>
        </w:rPr>
        <w:t>. – 400 с.</w:t>
      </w:r>
    </w:p>
    <w:p w:rsidR="008E7B82" w:rsidRDefault="008E7B82" w:rsidP="00CC05F0">
      <w:pPr>
        <w:pStyle w:val="ab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8E7B82">
        <w:rPr>
          <w:sz w:val="28"/>
          <w:szCs w:val="28"/>
        </w:rPr>
        <w:t>Янчевская</w:t>
      </w:r>
      <w:proofErr w:type="spellEnd"/>
      <w:r>
        <w:rPr>
          <w:sz w:val="28"/>
          <w:szCs w:val="28"/>
        </w:rPr>
        <w:t>,</w:t>
      </w:r>
      <w:r w:rsidRPr="008E7B82">
        <w:rPr>
          <w:sz w:val="28"/>
          <w:szCs w:val="28"/>
        </w:rPr>
        <w:t xml:space="preserve"> О. В. Физика в таблицах и схемах: Все темы школьной про</w:t>
      </w:r>
      <w:r>
        <w:rPr>
          <w:sz w:val="28"/>
          <w:szCs w:val="28"/>
        </w:rPr>
        <w:t>граммы. 7—11 классы. —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Изда</w:t>
      </w:r>
      <w:r w:rsidRPr="008E7B82">
        <w:rPr>
          <w:sz w:val="28"/>
          <w:szCs w:val="28"/>
        </w:rPr>
        <w:t>тельский Дом «Литера», 2023. — 96 с.: ил. — (Серия «Книга-репетитор»).</w:t>
      </w:r>
    </w:p>
    <w:p w:rsidR="00F84820" w:rsidRDefault="00F84820">
      <w:pPr>
        <w:rPr>
          <w:b/>
          <w:sz w:val="28"/>
        </w:rPr>
      </w:pPr>
      <w:r>
        <w:rPr>
          <w:b/>
          <w:sz w:val="28"/>
        </w:rPr>
        <w:br w:type="page"/>
      </w:r>
    </w:p>
    <w:p w:rsidR="00300253" w:rsidRPr="004E5323" w:rsidRDefault="00300253" w:rsidP="00300253">
      <w:pPr>
        <w:jc w:val="right"/>
        <w:rPr>
          <w:b/>
          <w:sz w:val="28"/>
        </w:rPr>
      </w:pPr>
      <w:r w:rsidRPr="004E5323">
        <w:rPr>
          <w:b/>
          <w:sz w:val="28"/>
        </w:rPr>
        <w:lastRenderedPageBreak/>
        <w:t>Приложение 1</w:t>
      </w:r>
    </w:p>
    <w:p w:rsidR="004E5323" w:rsidRDefault="00300253" w:rsidP="00300253">
      <w:pPr>
        <w:jc w:val="center"/>
        <w:rPr>
          <w:caps/>
          <w:sz w:val="28"/>
        </w:rPr>
      </w:pPr>
      <w:r w:rsidRPr="004E5323">
        <w:rPr>
          <w:caps/>
          <w:sz w:val="28"/>
        </w:rPr>
        <w:t xml:space="preserve">Шкала оценивания результатов вступительного </w:t>
      </w:r>
    </w:p>
    <w:p w:rsidR="00300253" w:rsidRDefault="00300253" w:rsidP="00300253">
      <w:pPr>
        <w:jc w:val="center"/>
        <w:rPr>
          <w:caps/>
          <w:sz w:val="28"/>
        </w:rPr>
      </w:pPr>
      <w:r w:rsidRPr="004E5323">
        <w:rPr>
          <w:caps/>
          <w:sz w:val="28"/>
        </w:rPr>
        <w:t xml:space="preserve">испытания по </w:t>
      </w:r>
      <w:r w:rsidR="00CB4240" w:rsidRPr="004E5323">
        <w:rPr>
          <w:caps/>
          <w:sz w:val="28"/>
        </w:rPr>
        <w:t>физике</w:t>
      </w:r>
    </w:p>
    <w:p w:rsidR="009E28AD" w:rsidRDefault="009E28AD" w:rsidP="00300253">
      <w:pPr>
        <w:jc w:val="center"/>
        <w:rPr>
          <w:caps/>
          <w:sz w:val="28"/>
        </w:rPr>
      </w:pPr>
    </w:p>
    <w:p w:rsidR="00E23889" w:rsidRDefault="009E28AD" w:rsidP="00300253">
      <w:pPr>
        <w:jc w:val="center"/>
        <w:rPr>
          <w:caps/>
          <w:sz w:val="28"/>
        </w:rPr>
      </w:pPr>
      <w:r>
        <w:rPr>
          <w:caps/>
          <w:sz w:val="28"/>
        </w:rPr>
        <w:t>Задание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5609"/>
        <w:gridCol w:w="1504"/>
        <w:gridCol w:w="1659"/>
      </w:tblGrid>
      <w:tr w:rsidR="009E28AD" w:rsidRPr="009E28AD" w:rsidTr="009E28AD">
        <w:tc>
          <w:tcPr>
            <w:tcW w:w="549" w:type="pct"/>
            <w:shd w:val="clear" w:color="auto" w:fill="auto"/>
          </w:tcPr>
          <w:p w:rsidR="009E28AD" w:rsidRPr="009E28AD" w:rsidRDefault="009E28AD" w:rsidP="009E28A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8AD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:rsidR="009E28AD" w:rsidRPr="009E28AD" w:rsidRDefault="009E28AD" w:rsidP="009E28A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8AD">
              <w:rPr>
                <w:rFonts w:eastAsia="Calibri"/>
                <w:b/>
                <w:sz w:val="24"/>
                <w:szCs w:val="24"/>
                <w:lang w:eastAsia="en-US"/>
              </w:rPr>
              <w:t>задания</w:t>
            </w:r>
          </w:p>
        </w:tc>
        <w:tc>
          <w:tcPr>
            <w:tcW w:w="2846" w:type="pct"/>
            <w:shd w:val="clear" w:color="auto" w:fill="auto"/>
          </w:tcPr>
          <w:p w:rsidR="009E28AD" w:rsidRPr="009E28AD" w:rsidRDefault="009E28AD" w:rsidP="009E28A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8AD">
              <w:rPr>
                <w:rFonts w:eastAsia="Calibri"/>
                <w:b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763" w:type="pct"/>
            <w:shd w:val="clear" w:color="auto" w:fill="auto"/>
          </w:tcPr>
          <w:p w:rsidR="009E28AD" w:rsidRPr="009E28AD" w:rsidRDefault="009E28AD" w:rsidP="009E28A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8AD">
              <w:rPr>
                <w:rFonts w:eastAsia="Calibri"/>
                <w:b/>
                <w:sz w:val="24"/>
                <w:szCs w:val="24"/>
                <w:lang w:eastAsia="en-US"/>
              </w:rPr>
              <w:t>Количество итоговых баллов</w:t>
            </w:r>
          </w:p>
        </w:tc>
        <w:tc>
          <w:tcPr>
            <w:tcW w:w="843" w:type="pct"/>
            <w:shd w:val="clear" w:color="auto" w:fill="auto"/>
          </w:tcPr>
          <w:p w:rsidR="009E28AD" w:rsidRPr="009E28AD" w:rsidRDefault="009E28AD" w:rsidP="009E28A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8AD">
              <w:rPr>
                <w:rFonts w:eastAsia="Calibri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9E28AD" w:rsidRPr="009E28AD" w:rsidTr="009E28AD">
        <w:tc>
          <w:tcPr>
            <w:tcW w:w="549" w:type="pct"/>
            <w:vMerge w:val="restart"/>
            <w:shd w:val="clear" w:color="auto" w:fill="auto"/>
          </w:tcPr>
          <w:p w:rsidR="009E28AD" w:rsidRPr="009E28AD" w:rsidRDefault="009E28AD" w:rsidP="009E28A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28A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6" w:type="pct"/>
            <w:shd w:val="clear" w:color="auto" w:fill="auto"/>
          </w:tcPr>
          <w:p w:rsidR="009E28AD" w:rsidRPr="009E28AD" w:rsidRDefault="009E28AD" w:rsidP="009E28AD">
            <w:pPr>
              <w:ind w:firstLine="33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28AD">
              <w:rPr>
                <w:sz w:val="24"/>
                <w:szCs w:val="24"/>
              </w:rPr>
              <w:t xml:space="preserve">Абитуриент </w:t>
            </w:r>
            <w:r w:rsidRPr="009E28AD">
              <w:rPr>
                <w:rFonts w:eastAsia="Calibri"/>
                <w:sz w:val="22"/>
                <w:szCs w:val="22"/>
                <w:lang w:eastAsia="en-US"/>
              </w:rPr>
              <w:t xml:space="preserve">демонстрирует высокий уровень владения теоретическими знаниями, свободно ориентируется в предметной области «Педагогика»; </w:t>
            </w:r>
            <w:r w:rsidRPr="009E28AD">
              <w:rPr>
                <w:sz w:val="24"/>
                <w:szCs w:val="24"/>
              </w:rPr>
              <w:t xml:space="preserve">обнаруживает умение объективно оценивать социальную значимость профессиональной деятельности педагога, раскрывать теоретические положения педагогики на конкретных примерах; проявляет способность ориентироваться в современных проблемах образования; в ответе абитуриента прослеживается целостность и </w:t>
            </w:r>
            <w:proofErr w:type="spellStart"/>
            <w:r w:rsidRPr="009E28AD">
              <w:rPr>
                <w:sz w:val="24"/>
                <w:szCs w:val="24"/>
              </w:rPr>
              <w:t>межпредметные</w:t>
            </w:r>
            <w:proofErr w:type="spellEnd"/>
            <w:r w:rsidRPr="009E28AD">
              <w:rPr>
                <w:sz w:val="24"/>
                <w:szCs w:val="24"/>
              </w:rPr>
              <w:t xml:space="preserve"> связи; </w:t>
            </w:r>
            <w:r w:rsidRPr="009E28AD">
              <w:rPr>
                <w:rFonts w:eastAsia="Calibri"/>
                <w:sz w:val="22"/>
                <w:szCs w:val="22"/>
                <w:lang w:eastAsia="en-US"/>
              </w:rPr>
              <w:t xml:space="preserve">аргументированно обосновывает собственную точку зрения с учетом сформированной собственной позиции, в ответе прослеживается логичность и системность изложения материала, аргументированность выводов. </w:t>
            </w:r>
          </w:p>
        </w:tc>
        <w:tc>
          <w:tcPr>
            <w:tcW w:w="763" w:type="pct"/>
            <w:shd w:val="clear" w:color="auto" w:fill="auto"/>
          </w:tcPr>
          <w:p w:rsidR="009E28AD" w:rsidRPr="009E28AD" w:rsidRDefault="009E28AD" w:rsidP="009E28AD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28AD">
              <w:rPr>
                <w:rFonts w:eastAsia="Calibri"/>
                <w:sz w:val="24"/>
                <w:szCs w:val="24"/>
                <w:lang w:eastAsia="en-US"/>
              </w:rPr>
              <w:t>25-30</w:t>
            </w:r>
          </w:p>
        </w:tc>
        <w:tc>
          <w:tcPr>
            <w:tcW w:w="843" w:type="pct"/>
            <w:shd w:val="clear" w:color="auto" w:fill="auto"/>
          </w:tcPr>
          <w:p w:rsidR="009E28AD" w:rsidRPr="009E28AD" w:rsidRDefault="009E28AD" w:rsidP="009E28AD">
            <w:pPr>
              <w:spacing w:after="2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28AD">
              <w:rPr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9E28AD" w:rsidRPr="009E28AD" w:rsidTr="009E28AD">
        <w:tc>
          <w:tcPr>
            <w:tcW w:w="549" w:type="pct"/>
            <w:vMerge/>
            <w:shd w:val="clear" w:color="auto" w:fill="auto"/>
          </w:tcPr>
          <w:p w:rsidR="009E28AD" w:rsidRPr="009E28AD" w:rsidRDefault="009E28AD" w:rsidP="009E28A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6" w:type="pct"/>
            <w:shd w:val="clear" w:color="auto" w:fill="auto"/>
          </w:tcPr>
          <w:p w:rsidR="009E28AD" w:rsidRPr="009E28AD" w:rsidRDefault="009E28AD" w:rsidP="009E28AD">
            <w:pPr>
              <w:ind w:firstLine="33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E28AD">
              <w:rPr>
                <w:sz w:val="24"/>
                <w:szCs w:val="24"/>
              </w:rPr>
              <w:t xml:space="preserve">Абитуриент демонстрирует достаточный уровень владения теоретическими знаниями </w:t>
            </w:r>
            <w:r w:rsidRPr="009E28AD">
              <w:rPr>
                <w:rFonts w:eastAsia="Calibri"/>
                <w:sz w:val="22"/>
                <w:szCs w:val="22"/>
                <w:lang w:eastAsia="en-US"/>
              </w:rPr>
              <w:t>в предметной области «Педагогика»</w:t>
            </w:r>
            <w:r w:rsidRPr="009E28AD">
              <w:rPr>
                <w:sz w:val="24"/>
                <w:szCs w:val="24"/>
              </w:rPr>
              <w:t>, раскрывает сущность педагогической деятельности, особенности содержания и организации педагогического процесса; обнаруживает умение объективно оценивать социальную значимость профессиональной деятельности педагога, проявляет способность ориентироваться в современных проблемах образования; умеет конструировать, излагать содержание ответа на вопрос; умеет представлять собственную точку зрения; ответы являются четкими, в целом логичными, но недостаточно полными;</w:t>
            </w:r>
            <w:proofErr w:type="gramEnd"/>
            <w:r w:rsidRPr="009E28AD">
              <w:rPr>
                <w:sz w:val="24"/>
                <w:szCs w:val="24"/>
              </w:rPr>
              <w:t xml:space="preserve"> испытывает затруднения в раскрытии теоретических положений педагогики на конкретных примерах.</w:t>
            </w:r>
            <w:r w:rsidRPr="009E28A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63" w:type="pct"/>
            <w:shd w:val="clear" w:color="auto" w:fill="auto"/>
          </w:tcPr>
          <w:p w:rsidR="009E28AD" w:rsidRPr="009E28AD" w:rsidRDefault="009E28AD" w:rsidP="009E28AD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28AD">
              <w:rPr>
                <w:rFonts w:eastAsia="Calibri"/>
                <w:sz w:val="24"/>
                <w:szCs w:val="24"/>
                <w:lang w:eastAsia="en-US"/>
              </w:rPr>
              <w:t>19-24</w:t>
            </w:r>
          </w:p>
        </w:tc>
        <w:tc>
          <w:tcPr>
            <w:tcW w:w="843" w:type="pct"/>
            <w:shd w:val="clear" w:color="auto" w:fill="auto"/>
          </w:tcPr>
          <w:p w:rsidR="009E28AD" w:rsidRPr="009E28AD" w:rsidRDefault="009E28AD" w:rsidP="009E28AD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9E28AD">
              <w:rPr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9E28AD" w:rsidRPr="009E28AD" w:rsidTr="009E28AD">
        <w:tc>
          <w:tcPr>
            <w:tcW w:w="549" w:type="pct"/>
            <w:vMerge/>
            <w:shd w:val="clear" w:color="auto" w:fill="auto"/>
          </w:tcPr>
          <w:p w:rsidR="009E28AD" w:rsidRPr="009E28AD" w:rsidRDefault="009E28AD" w:rsidP="009E28A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6" w:type="pct"/>
            <w:shd w:val="clear" w:color="auto" w:fill="auto"/>
          </w:tcPr>
          <w:p w:rsidR="009E28AD" w:rsidRPr="009E28AD" w:rsidRDefault="009E28AD" w:rsidP="009E28AD">
            <w:pPr>
              <w:ind w:firstLine="33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E28AD">
              <w:rPr>
                <w:sz w:val="24"/>
                <w:szCs w:val="24"/>
              </w:rPr>
              <w:t xml:space="preserve">Абитуриент </w:t>
            </w:r>
            <w:r w:rsidRPr="009E28AD">
              <w:rPr>
                <w:rFonts w:eastAsia="Calibri"/>
                <w:sz w:val="22"/>
                <w:szCs w:val="22"/>
                <w:lang w:eastAsia="en-US"/>
              </w:rPr>
              <w:t xml:space="preserve">демонстрирует фрагментарное знание основного материала  предметной области «Педагогика», испытывает трудности в его изложении, обнаруживает умение применять имеющиеся знания в процессе решения типичных педагогических задач; не проявляет собственной позиции, отсутствует аргументация; </w:t>
            </w:r>
            <w:r w:rsidRPr="009E28AD">
              <w:rPr>
                <w:sz w:val="24"/>
                <w:szCs w:val="24"/>
              </w:rPr>
              <w:t>ответы являются недостаточно четкими, не всегда логичными, недостаточно полными; абитуриент затрудняется привести примеры из практики (опыта), но способен это сделать с помощью наводящих вопросов.</w:t>
            </w:r>
            <w:proofErr w:type="gramEnd"/>
          </w:p>
        </w:tc>
        <w:tc>
          <w:tcPr>
            <w:tcW w:w="763" w:type="pct"/>
            <w:shd w:val="clear" w:color="auto" w:fill="auto"/>
          </w:tcPr>
          <w:p w:rsidR="009E28AD" w:rsidRPr="009E28AD" w:rsidRDefault="009E28AD" w:rsidP="009E28AD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28AD">
              <w:rPr>
                <w:rFonts w:eastAsia="Calibri"/>
                <w:sz w:val="24"/>
                <w:szCs w:val="24"/>
                <w:lang w:eastAsia="en-US"/>
              </w:rPr>
              <w:t>14-18</w:t>
            </w:r>
          </w:p>
        </w:tc>
        <w:tc>
          <w:tcPr>
            <w:tcW w:w="843" w:type="pct"/>
            <w:shd w:val="clear" w:color="auto" w:fill="auto"/>
          </w:tcPr>
          <w:p w:rsidR="009E28AD" w:rsidRPr="009E28AD" w:rsidRDefault="009E28AD" w:rsidP="009E28AD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9E28AD">
              <w:rPr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9E28AD" w:rsidRPr="009E28AD" w:rsidTr="009E28AD">
        <w:tc>
          <w:tcPr>
            <w:tcW w:w="549" w:type="pct"/>
            <w:vMerge/>
            <w:shd w:val="clear" w:color="auto" w:fill="auto"/>
          </w:tcPr>
          <w:p w:rsidR="009E28AD" w:rsidRPr="009E28AD" w:rsidRDefault="009E28AD" w:rsidP="009E28A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6" w:type="pct"/>
            <w:shd w:val="clear" w:color="auto" w:fill="auto"/>
          </w:tcPr>
          <w:p w:rsidR="009E28AD" w:rsidRPr="009E28AD" w:rsidRDefault="009E28AD" w:rsidP="009E28AD">
            <w:pPr>
              <w:ind w:firstLine="337"/>
              <w:jc w:val="both"/>
              <w:rPr>
                <w:sz w:val="24"/>
                <w:szCs w:val="24"/>
              </w:rPr>
            </w:pPr>
            <w:proofErr w:type="gramStart"/>
            <w:r w:rsidRPr="009E28AD">
              <w:rPr>
                <w:sz w:val="24"/>
                <w:szCs w:val="24"/>
              </w:rPr>
              <w:t xml:space="preserve">Абитуриент демонстрирует фрагментарное и недостаточное знание базовых педагогических </w:t>
            </w:r>
            <w:r w:rsidRPr="009E28AD">
              <w:rPr>
                <w:sz w:val="24"/>
                <w:szCs w:val="24"/>
              </w:rPr>
              <w:lastRenderedPageBreak/>
              <w:t>категорий, 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педагога; ответы являются нечеткими, недостаточно полными или неполными; абитуриент в большинстве случаев не способен привести примеры из практики (опыта); при освещении вопроса допускает существенные ошибки.</w:t>
            </w:r>
            <w:proofErr w:type="gramEnd"/>
          </w:p>
        </w:tc>
        <w:tc>
          <w:tcPr>
            <w:tcW w:w="763" w:type="pct"/>
            <w:shd w:val="clear" w:color="auto" w:fill="auto"/>
          </w:tcPr>
          <w:p w:rsidR="009E28AD" w:rsidRPr="009E28AD" w:rsidRDefault="009E28AD" w:rsidP="009E28AD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28AD">
              <w:rPr>
                <w:rFonts w:eastAsia="Calibri"/>
                <w:sz w:val="24"/>
                <w:szCs w:val="24"/>
                <w:lang w:eastAsia="en-US"/>
              </w:rPr>
              <w:lastRenderedPageBreak/>
              <w:t>1-13</w:t>
            </w:r>
          </w:p>
        </w:tc>
        <w:tc>
          <w:tcPr>
            <w:tcW w:w="843" w:type="pct"/>
            <w:shd w:val="clear" w:color="auto" w:fill="auto"/>
          </w:tcPr>
          <w:p w:rsidR="009E28AD" w:rsidRPr="009E28AD" w:rsidRDefault="009E28AD" w:rsidP="009E28AD">
            <w:pPr>
              <w:spacing w:after="200"/>
              <w:rPr>
                <w:sz w:val="24"/>
                <w:szCs w:val="24"/>
              </w:rPr>
            </w:pPr>
            <w:r w:rsidRPr="009E28AD">
              <w:rPr>
                <w:sz w:val="24"/>
                <w:szCs w:val="24"/>
              </w:rPr>
              <w:t xml:space="preserve">За каждую допущенную </w:t>
            </w:r>
            <w:r w:rsidRPr="009E28AD">
              <w:rPr>
                <w:sz w:val="24"/>
                <w:szCs w:val="24"/>
              </w:rPr>
              <w:lastRenderedPageBreak/>
              <w:t>ошибку при ответе снимается один балл</w:t>
            </w:r>
          </w:p>
        </w:tc>
      </w:tr>
      <w:tr w:rsidR="009E28AD" w:rsidRPr="009E28AD" w:rsidTr="009E28AD">
        <w:tc>
          <w:tcPr>
            <w:tcW w:w="549" w:type="pct"/>
            <w:vMerge/>
            <w:shd w:val="clear" w:color="auto" w:fill="auto"/>
          </w:tcPr>
          <w:p w:rsidR="009E28AD" w:rsidRPr="009E28AD" w:rsidRDefault="009E28AD" w:rsidP="009E28A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6" w:type="pct"/>
            <w:shd w:val="clear" w:color="auto" w:fill="auto"/>
          </w:tcPr>
          <w:p w:rsidR="009E28AD" w:rsidRPr="009E28AD" w:rsidRDefault="009E28AD" w:rsidP="009E28AD">
            <w:pPr>
              <w:ind w:firstLine="33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28AD">
              <w:rPr>
                <w:sz w:val="24"/>
                <w:szCs w:val="24"/>
              </w:rPr>
              <w:t>Ответ абитуриента полностью не соответствует вышеуказанным критериям. Абитуриент не раскрыл вопрос; допустил грубые ошибки в ответе, не отвечает на  наводящие вопросы экзаменаторов.</w:t>
            </w:r>
          </w:p>
        </w:tc>
        <w:tc>
          <w:tcPr>
            <w:tcW w:w="763" w:type="pct"/>
            <w:shd w:val="clear" w:color="auto" w:fill="auto"/>
          </w:tcPr>
          <w:p w:rsidR="009E28AD" w:rsidRPr="009E28AD" w:rsidRDefault="009E28AD" w:rsidP="009E28AD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28AD">
              <w:rPr>
                <w:sz w:val="24"/>
                <w:szCs w:val="24"/>
              </w:rPr>
              <w:t>0</w:t>
            </w:r>
          </w:p>
        </w:tc>
        <w:tc>
          <w:tcPr>
            <w:tcW w:w="843" w:type="pct"/>
            <w:shd w:val="clear" w:color="auto" w:fill="auto"/>
          </w:tcPr>
          <w:p w:rsidR="009E28AD" w:rsidRPr="009E28AD" w:rsidRDefault="009E28AD" w:rsidP="009E28AD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9E28AD">
              <w:rPr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</w:tbl>
    <w:p w:rsidR="009E28AD" w:rsidRDefault="009E28AD" w:rsidP="00300253">
      <w:pPr>
        <w:jc w:val="center"/>
        <w:rPr>
          <w:caps/>
          <w:sz w:val="28"/>
        </w:rPr>
      </w:pPr>
    </w:p>
    <w:p w:rsidR="009E28AD" w:rsidRDefault="009E28AD" w:rsidP="00300253">
      <w:pPr>
        <w:jc w:val="center"/>
        <w:rPr>
          <w:caps/>
          <w:sz w:val="28"/>
        </w:rPr>
      </w:pPr>
      <w:r>
        <w:rPr>
          <w:caps/>
          <w:sz w:val="28"/>
        </w:rPr>
        <w:t>Задание 2</w:t>
      </w:r>
    </w:p>
    <w:p w:rsidR="009E28AD" w:rsidRPr="004E5323" w:rsidRDefault="009E28AD" w:rsidP="00300253">
      <w:pPr>
        <w:jc w:val="center"/>
        <w:rPr>
          <w:caps/>
          <w:sz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196"/>
        <w:gridCol w:w="5018"/>
        <w:gridCol w:w="1805"/>
        <w:gridCol w:w="1835"/>
      </w:tblGrid>
      <w:tr w:rsidR="00E23889" w:rsidRPr="004E5323" w:rsidTr="00E23889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№ задания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Количество итоговых баллов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E23889" w:rsidRPr="004E5323" w:rsidTr="00E23889"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1, 2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5B746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E5323">
              <w:rPr>
                <w:rFonts w:ascii="Times New Roman" w:eastAsia="Times New Roman" w:hAnsi="Times New Roman" w:cs="Times New Roman"/>
                <w:sz w:val="24"/>
              </w:rPr>
              <w:t>Абитуриент полно раскрыл содержание материала в объеме, предусмотренном программой, изложил материал грамотным языком в определенной логической последовательности, точно используя законы физики; правильно выполнил рисунки, чертежи, схемы, сопутствующие ответу; показал умение иллюстрировать теоретические положения конкретными примерами, применять их в новой ситуации; продемонстрировал сформированность и устойчивость умений и навыков; отвечал самостоятельно без наводящих вопросов.</w:t>
            </w:r>
            <w:proofErr w:type="gramEnd"/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 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21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E532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DB2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E5323">
              <w:rPr>
                <w:rFonts w:ascii="Times New Roman" w:eastAsia="Times New Roman" w:hAnsi="Times New Roman" w:cs="Times New Roman"/>
                <w:sz w:val="24"/>
              </w:rPr>
              <w:t>Ответ абитуриента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ответа: допущены один два недочета при освещении основного содержания ответа, исправленные по замечанию экзаменатора; допущены ошибка или более двух недочетов при освещении второстепенных вопросов или в выкладках, легко исправленные по замечанию экзаменатора.</w:t>
            </w:r>
            <w:proofErr w:type="gram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7-</w:t>
            </w:r>
            <w:r w:rsidRPr="004E532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DB2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E5323">
              <w:rPr>
                <w:rFonts w:ascii="Times New Roman" w:eastAsia="Times New Roman" w:hAnsi="Times New Roman" w:cs="Times New Roman"/>
                <w:sz w:val="24"/>
              </w:rPr>
              <w:t>Абитуриент неполно или непоследовательно раскрыл содержание материала, но показал общее понимание вопроса, имелись затруднения или допущены ошибки в определении понятий, использовании физических законов, чертежах, выкладках, исправленные после нескольких наводящих вопросов экзаменаторов; абитуриент не справился с применением теории для решения практического задания; при знании теоретического материала выявлена недостаточная сформированность основных умений и навыков.</w:t>
            </w:r>
            <w:proofErr w:type="gram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</w:t>
            </w:r>
            <w:r w:rsidRPr="004E532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DB2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Абитуриент не раскрыл основное содержание учебного материала; обнаружил незнание или непонимание большей или наиболее важной части учебного материала: допущены ошибки в определении понятий, при использовании физических законов, в рисунках, чертежах или графиках, в выкладках, которые не исправлены после наводящих вопросов экзаменаторов.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Абитуриент отказался отвечать.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3889" w:rsidRPr="004E5323" w:rsidTr="00E23889"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spacing w:line="244" w:lineRule="auto"/>
              <w:ind w:firstLine="24"/>
              <w:jc w:val="both"/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Абитуриент правильно решил задание, в </w:t>
            </w:r>
            <w:proofErr w:type="gramStart"/>
            <w:r w:rsidRPr="004E5323">
              <w:rPr>
                <w:rFonts w:ascii="Times New Roman" w:eastAsia="Times New Roman" w:hAnsi="Times New Roman" w:cs="Times New Roman"/>
                <w:sz w:val="24"/>
              </w:rPr>
              <w:t>логических рассуждениях</w:t>
            </w:r>
            <w:proofErr w:type="gramEnd"/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 и обосновании решения нет пробелов и ошибок; в решении нет математических ошибок (возможна одна неточность, описка, не являющаяся следствием незнания или непонимания учебного материала), точно использовал математическую терминологию и символику; правильно выполнил рисунки, чертежи, графики.</w:t>
            </w:r>
          </w:p>
          <w:p w:rsidR="00E23889" w:rsidRPr="004E5323" w:rsidRDefault="00E238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Абитуриент полно обосновал решение теоретическими положениями. 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38-50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DB2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Решение абитуриента удовлетворяет в основном требованиям на оценку «5», но обоснования шагов решения недостаточны (если умение обосновывать рассуждения не являлось специальным объектом проверки); допущена одна ошибка или два-три недочета в выкладках, рисунках, чертежах или схемах (если эти виды работы не являлись специальным объектом проверки).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E5323">
              <w:rPr>
                <w:rFonts w:ascii="Times New Roman" w:hAnsi="Times New Roman" w:cs="Times New Roman"/>
                <w:sz w:val="24"/>
              </w:rPr>
              <w:t>9-3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DB2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Абитуриент решил задание, но допущено более одной ошибки или более двух-трех недочетов в выкладках, чертежах или схемах, но владеет обязательными умениями по </w:t>
            </w:r>
            <w:r w:rsidRPr="004E5323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проверяемой теме. Абитуриент неполно или непоследовательно обосновал решение теоретическими положениями, но показал общее понимание.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19-28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 xml:space="preserve">За каждую допущенную ошибку при ответе </w:t>
            </w:r>
            <w:r w:rsidRPr="004E5323">
              <w:rPr>
                <w:rFonts w:ascii="Times New Roman" w:hAnsi="Times New Roman" w:cs="Times New Roman"/>
                <w:sz w:val="24"/>
              </w:rPr>
              <w:lastRenderedPageBreak/>
              <w:t>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Абитуриент при решении допустил существенные ошибки, показавшие, что он не владеет обязательными умениями, по данной теме в полной мере, обнаружил незнание или непонимание большей или наиболее важной части теоретического материала.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1-1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Абитуриент не приступал к решению задачи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87AD7" w:rsidRPr="004E5323" w:rsidRDefault="00687AD7" w:rsidP="00C25CF9">
      <w:pPr>
        <w:rPr>
          <w:sz w:val="28"/>
          <w:szCs w:val="28"/>
        </w:rPr>
      </w:pPr>
    </w:p>
    <w:p w:rsidR="009E28AD" w:rsidRPr="004E5323" w:rsidRDefault="009E28AD">
      <w:pPr>
        <w:rPr>
          <w:sz w:val="28"/>
          <w:szCs w:val="28"/>
        </w:rPr>
      </w:pPr>
    </w:p>
    <w:p w:rsidR="009E28AD" w:rsidRPr="004E5323" w:rsidRDefault="009E28AD">
      <w:pPr>
        <w:rPr>
          <w:sz w:val="28"/>
          <w:szCs w:val="28"/>
        </w:rPr>
      </w:pPr>
    </w:p>
    <w:sectPr w:rsidR="009E28AD" w:rsidRPr="004E5323" w:rsidSect="0035223E">
      <w:footerReference w:type="even" r:id="rId11"/>
      <w:footerReference w:type="default" r:id="rId12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CFD" w:rsidRDefault="00552CFD">
      <w:r>
        <w:separator/>
      </w:r>
    </w:p>
  </w:endnote>
  <w:endnote w:type="continuationSeparator" w:id="0">
    <w:p w:rsidR="00552CFD" w:rsidRDefault="0055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A7" w:rsidRDefault="003C5AA7" w:rsidP="00AC39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C5AA7" w:rsidRDefault="003C5A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274"/>
      <w:docPartObj>
        <w:docPartGallery w:val="Page Numbers (Bottom of Page)"/>
        <w:docPartUnique/>
      </w:docPartObj>
    </w:sdtPr>
    <w:sdtEndPr/>
    <w:sdtContent>
      <w:p w:rsidR="000F2702" w:rsidRDefault="00331C4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8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C5AA7" w:rsidRDefault="003C5A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CFD" w:rsidRDefault="00552CFD">
      <w:r>
        <w:separator/>
      </w:r>
    </w:p>
  </w:footnote>
  <w:footnote w:type="continuationSeparator" w:id="0">
    <w:p w:rsidR="00552CFD" w:rsidRDefault="00552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4734BE"/>
    <w:multiLevelType w:val="multilevel"/>
    <w:tmpl w:val="2044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4676E"/>
    <w:multiLevelType w:val="multilevel"/>
    <w:tmpl w:val="6B6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15A3F"/>
    <w:multiLevelType w:val="multilevel"/>
    <w:tmpl w:val="B8BC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A1E05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2F6A52"/>
    <w:multiLevelType w:val="hybridMultilevel"/>
    <w:tmpl w:val="50121FC0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B93BFA"/>
    <w:multiLevelType w:val="hybridMultilevel"/>
    <w:tmpl w:val="3BB03F4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38777A2"/>
    <w:multiLevelType w:val="multilevel"/>
    <w:tmpl w:val="954E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804EF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FB35B1"/>
    <w:multiLevelType w:val="multilevel"/>
    <w:tmpl w:val="2F32E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752338"/>
    <w:multiLevelType w:val="multilevel"/>
    <w:tmpl w:val="B0A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7C5D08"/>
    <w:multiLevelType w:val="hybridMultilevel"/>
    <w:tmpl w:val="42F894E0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A33860"/>
    <w:multiLevelType w:val="hybridMultilevel"/>
    <w:tmpl w:val="1952AFD8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AB3FCF"/>
    <w:multiLevelType w:val="multilevel"/>
    <w:tmpl w:val="4F0A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DC7004"/>
    <w:multiLevelType w:val="multilevel"/>
    <w:tmpl w:val="287A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7012BD"/>
    <w:multiLevelType w:val="multilevel"/>
    <w:tmpl w:val="0A4A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187F73"/>
    <w:multiLevelType w:val="hybridMultilevel"/>
    <w:tmpl w:val="1C0C6F12"/>
    <w:lvl w:ilvl="0" w:tplc="98C64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A0E52"/>
    <w:multiLevelType w:val="hybridMultilevel"/>
    <w:tmpl w:val="467EB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01A6C"/>
    <w:multiLevelType w:val="hybridMultilevel"/>
    <w:tmpl w:val="781EA5C4"/>
    <w:lvl w:ilvl="0" w:tplc="2A926C0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645D9A"/>
    <w:multiLevelType w:val="multilevel"/>
    <w:tmpl w:val="44B4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990113"/>
    <w:multiLevelType w:val="multilevel"/>
    <w:tmpl w:val="C2FE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A552DA"/>
    <w:multiLevelType w:val="multilevel"/>
    <w:tmpl w:val="9C16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1237CF"/>
    <w:multiLevelType w:val="hybridMultilevel"/>
    <w:tmpl w:val="8FECF1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2"/>
  </w:num>
  <w:num w:numId="6">
    <w:abstractNumId w:val="11"/>
  </w:num>
  <w:num w:numId="7">
    <w:abstractNumId w:val="16"/>
  </w:num>
  <w:num w:numId="8">
    <w:abstractNumId w:val="22"/>
  </w:num>
  <w:num w:numId="9">
    <w:abstractNumId w:val="18"/>
  </w:num>
  <w:num w:numId="10">
    <w:abstractNumId w:val="13"/>
  </w:num>
  <w:num w:numId="11">
    <w:abstractNumId w:val="2"/>
  </w:num>
  <w:num w:numId="12">
    <w:abstractNumId w:val="3"/>
  </w:num>
  <w:num w:numId="13">
    <w:abstractNumId w:val="14"/>
  </w:num>
  <w:num w:numId="14">
    <w:abstractNumId w:val="19"/>
  </w:num>
  <w:num w:numId="15">
    <w:abstractNumId w:val="21"/>
  </w:num>
  <w:num w:numId="16">
    <w:abstractNumId w:val="10"/>
  </w:num>
  <w:num w:numId="17">
    <w:abstractNumId w:val="20"/>
  </w:num>
  <w:num w:numId="18">
    <w:abstractNumId w:val="1"/>
  </w:num>
  <w:num w:numId="19">
    <w:abstractNumId w:val="7"/>
  </w:num>
  <w:num w:numId="20">
    <w:abstractNumId w:val="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07"/>
    <w:rsid w:val="00001A15"/>
    <w:rsid w:val="00003612"/>
    <w:rsid w:val="000136EF"/>
    <w:rsid w:val="0002638F"/>
    <w:rsid w:val="00041C98"/>
    <w:rsid w:val="00047239"/>
    <w:rsid w:val="000555C9"/>
    <w:rsid w:val="0006602C"/>
    <w:rsid w:val="00085186"/>
    <w:rsid w:val="000958C9"/>
    <w:rsid w:val="000B324B"/>
    <w:rsid w:val="000F2702"/>
    <w:rsid w:val="00102AC8"/>
    <w:rsid w:val="0010602D"/>
    <w:rsid w:val="00124FE9"/>
    <w:rsid w:val="00127B6A"/>
    <w:rsid w:val="0014024E"/>
    <w:rsid w:val="001429F3"/>
    <w:rsid w:val="00142A0C"/>
    <w:rsid w:val="001579E7"/>
    <w:rsid w:val="00185A15"/>
    <w:rsid w:val="001876B8"/>
    <w:rsid w:val="00193DBD"/>
    <w:rsid w:val="001A1648"/>
    <w:rsid w:val="001C5DF9"/>
    <w:rsid w:val="001D2511"/>
    <w:rsid w:val="001E69E6"/>
    <w:rsid w:val="00205206"/>
    <w:rsid w:val="0021289F"/>
    <w:rsid w:val="0021388D"/>
    <w:rsid w:val="0022395C"/>
    <w:rsid w:val="002266CE"/>
    <w:rsid w:val="00237ACF"/>
    <w:rsid w:val="00237F7F"/>
    <w:rsid w:val="002830B2"/>
    <w:rsid w:val="00294D14"/>
    <w:rsid w:val="002A655F"/>
    <w:rsid w:val="002E4254"/>
    <w:rsid w:val="002F7161"/>
    <w:rsid w:val="00300253"/>
    <w:rsid w:val="00307402"/>
    <w:rsid w:val="00312B82"/>
    <w:rsid w:val="003301D4"/>
    <w:rsid w:val="003312EF"/>
    <w:rsid w:val="00331C45"/>
    <w:rsid w:val="00341D88"/>
    <w:rsid w:val="0035223E"/>
    <w:rsid w:val="003525EF"/>
    <w:rsid w:val="00387928"/>
    <w:rsid w:val="003A309A"/>
    <w:rsid w:val="003A3E6B"/>
    <w:rsid w:val="003B06CC"/>
    <w:rsid w:val="003C4315"/>
    <w:rsid w:val="003C4C8F"/>
    <w:rsid w:val="003C5AA7"/>
    <w:rsid w:val="003E208A"/>
    <w:rsid w:val="003F0104"/>
    <w:rsid w:val="003F6A82"/>
    <w:rsid w:val="00487A82"/>
    <w:rsid w:val="004A0CDC"/>
    <w:rsid w:val="004A5E66"/>
    <w:rsid w:val="004B6C5D"/>
    <w:rsid w:val="004D1CD0"/>
    <w:rsid w:val="004D6FEF"/>
    <w:rsid w:val="004E02E8"/>
    <w:rsid w:val="004E2AE4"/>
    <w:rsid w:val="004E5323"/>
    <w:rsid w:val="004F53D0"/>
    <w:rsid w:val="00507A3C"/>
    <w:rsid w:val="00510095"/>
    <w:rsid w:val="00532551"/>
    <w:rsid w:val="00536354"/>
    <w:rsid w:val="00551778"/>
    <w:rsid w:val="00552CFD"/>
    <w:rsid w:val="005614D1"/>
    <w:rsid w:val="00563228"/>
    <w:rsid w:val="00566833"/>
    <w:rsid w:val="005746BB"/>
    <w:rsid w:val="005753D6"/>
    <w:rsid w:val="00587A15"/>
    <w:rsid w:val="00595112"/>
    <w:rsid w:val="00595F2F"/>
    <w:rsid w:val="00597837"/>
    <w:rsid w:val="005B1339"/>
    <w:rsid w:val="005B7465"/>
    <w:rsid w:val="005C0937"/>
    <w:rsid w:val="005C0F0B"/>
    <w:rsid w:val="00626212"/>
    <w:rsid w:val="0066153F"/>
    <w:rsid w:val="006714F1"/>
    <w:rsid w:val="00677D72"/>
    <w:rsid w:val="00677E6A"/>
    <w:rsid w:val="00687AD7"/>
    <w:rsid w:val="006B0074"/>
    <w:rsid w:val="006D0C33"/>
    <w:rsid w:val="0071672E"/>
    <w:rsid w:val="00717038"/>
    <w:rsid w:val="0073091D"/>
    <w:rsid w:val="00730E5F"/>
    <w:rsid w:val="00757507"/>
    <w:rsid w:val="00757BED"/>
    <w:rsid w:val="0077183F"/>
    <w:rsid w:val="00791177"/>
    <w:rsid w:val="007958A0"/>
    <w:rsid w:val="007A1502"/>
    <w:rsid w:val="007A2090"/>
    <w:rsid w:val="007C1E9F"/>
    <w:rsid w:val="007C4DFB"/>
    <w:rsid w:val="007D2FB2"/>
    <w:rsid w:val="007F0960"/>
    <w:rsid w:val="007F7F2D"/>
    <w:rsid w:val="0080286C"/>
    <w:rsid w:val="00810626"/>
    <w:rsid w:val="00813E96"/>
    <w:rsid w:val="00826207"/>
    <w:rsid w:val="00835583"/>
    <w:rsid w:val="008514F2"/>
    <w:rsid w:val="00860702"/>
    <w:rsid w:val="0086348C"/>
    <w:rsid w:val="00866396"/>
    <w:rsid w:val="00897C4C"/>
    <w:rsid w:val="008A0C7B"/>
    <w:rsid w:val="008B2946"/>
    <w:rsid w:val="008B5369"/>
    <w:rsid w:val="008C695D"/>
    <w:rsid w:val="008D1A80"/>
    <w:rsid w:val="008E4178"/>
    <w:rsid w:val="008E5A05"/>
    <w:rsid w:val="008E7B82"/>
    <w:rsid w:val="008F6A96"/>
    <w:rsid w:val="00906F2A"/>
    <w:rsid w:val="00920D9F"/>
    <w:rsid w:val="009361C0"/>
    <w:rsid w:val="00955A18"/>
    <w:rsid w:val="00975D99"/>
    <w:rsid w:val="00976442"/>
    <w:rsid w:val="009928BF"/>
    <w:rsid w:val="00993768"/>
    <w:rsid w:val="009E28AD"/>
    <w:rsid w:val="00A11497"/>
    <w:rsid w:val="00A166C0"/>
    <w:rsid w:val="00A640BC"/>
    <w:rsid w:val="00A73CE7"/>
    <w:rsid w:val="00A80905"/>
    <w:rsid w:val="00A8754E"/>
    <w:rsid w:val="00A972B4"/>
    <w:rsid w:val="00AA4D1D"/>
    <w:rsid w:val="00AC12AF"/>
    <w:rsid w:val="00AC3907"/>
    <w:rsid w:val="00AD1278"/>
    <w:rsid w:val="00AE1C69"/>
    <w:rsid w:val="00AE5472"/>
    <w:rsid w:val="00B171FF"/>
    <w:rsid w:val="00B34D25"/>
    <w:rsid w:val="00B85AA2"/>
    <w:rsid w:val="00B87157"/>
    <w:rsid w:val="00B91E04"/>
    <w:rsid w:val="00B96084"/>
    <w:rsid w:val="00BB5C91"/>
    <w:rsid w:val="00BC0775"/>
    <w:rsid w:val="00BC236A"/>
    <w:rsid w:val="00BC47F7"/>
    <w:rsid w:val="00BF0C50"/>
    <w:rsid w:val="00BF142B"/>
    <w:rsid w:val="00BF4C6B"/>
    <w:rsid w:val="00C04FA6"/>
    <w:rsid w:val="00C17CD5"/>
    <w:rsid w:val="00C2013A"/>
    <w:rsid w:val="00C23E16"/>
    <w:rsid w:val="00C24677"/>
    <w:rsid w:val="00C25CF9"/>
    <w:rsid w:val="00C312E9"/>
    <w:rsid w:val="00C45240"/>
    <w:rsid w:val="00C66B0B"/>
    <w:rsid w:val="00CA3A56"/>
    <w:rsid w:val="00CB4240"/>
    <w:rsid w:val="00CB62EB"/>
    <w:rsid w:val="00CB79A6"/>
    <w:rsid w:val="00CC05F0"/>
    <w:rsid w:val="00CD2AE8"/>
    <w:rsid w:val="00CE1C1B"/>
    <w:rsid w:val="00CF2699"/>
    <w:rsid w:val="00D03269"/>
    <w:rsid w:val="00D163DB"/>
    <w:rsid w:val="00D17478"/>
    <w:rsid w:val="00D32F4D"/>
    <w:rsid w:val="00D35FE1"/>
    <w:rsid w:val="00D36DF0"/>
    <w:rsid w:val="00D45720"/>
    <w:rsid w:val="00D536F2"/>
    <w:rsid w:val="00D6211F"/>
    <w:rsid w:val="00D713B5"/>
    <w:rsid w:val="00D75ADB"/>
    <w:rsid w:val="00D81D4B"/>
    <w:rsid w:val="00D97ADC"/>
    <w:rsid w:val="00D97BE1"/>
    <w:rsid w:val="00DA5DDC"/>
    <w:rsid w:val="00DB233A"/>
    <w:rsid w:val="00DC426F"/>
    <w:rsid w:val="00DE3CDC"/>
    <w:rsid w:val="00DF7566"/>
    <w:rsid w:val="00E109BC"/>
    <w:rsid w:val="00E109C3"/>
    <w:rsid w:val="00E117C6"/>
    <w:rsid w:val="00E23889"/>
    <w:rsid w:val="00E44D76"/>
    <w:rsid w:val="00E467DB"/>
    <w:rsid w:val="00E5087D"/>
    <w:rsid w:val="00E72EA4"/>
    <w:rsid w:val="00E86BE6"/>
    <w:rsid w:val="00E95550"/>
    <w:rsid w:val="00EA0CD4"/>
    <w:rsid w:val="00EB577D"/>
    <w:rsid w:val="00EE2139"/>
    <w:rsid w:val="00EE4EDB"/>
    <w:rsid w:val="00F03F9B"/>
    <w:rsid w:val="00F4472E"/>
    <w:rsid w:val="00F608D8"/>
    <w:rsid w:val="00F65EE3"/>
    <w:rsid w:val="00F84820"/>
    <w:rsid w:val="00FB0578"/>
    <w:rsid w:val="00FB7315"/>
    <w:rsid w:val="00FD093D"/>
    <w:rsid w:val="00FD515A"/>
    <w:rsid w:val="00FD6908"/>
    <w:rsid w:val="00FE06C3"/>
    <w:rsid w:val="00FE4BB5"/>
    <w:rsid w:val="00FF02FE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78"/>
  </w:style>
  <w:style w:type="paragraph" w:styleId="1">
    <w:name w:val="heading 1"/>
    <w:basedOn w:val="a"/>
    <w:next w:val="a"/>
    <w:qFormat/>
    <w:rsid w:val="00FB0578"/>
    <w:pPr>
      <w:keepNext/>
      <w:outlineLvl w:val="0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semiHidden/>
    <w:unhideWhenUsed/>
    <w:qFormat/>
    <w:rsid w:val="00CB42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B42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05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B0578"/>
  </w:style>
  <w:style w:type="paragraph" w:styleId="a6">
    <w:name w:val="Plain Text"/>
    <w:basedOn w:val="a"/>
    <w:rsid w:val="00FB0578"/>
    <w:rPr>
      <w:rFonts w:ascii="Courier New" w:hAnsi="Courier New"/>
    </w:rPr>
  </w:style>
  <w:style w:type="paragraph" w:styleId="a7">
    <w:name w:val="Balloon Text"/>
    <w:basedOn w:val="a"/>
    <w:semiHidden/>
    <w:rsid w:val="00487A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51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14F2"/>
  </w:style>
  <w:style w:type="character" w:styleId="aa">
    <w:name w:val="Placeholder Text"/>
    <w:basedOn w:val="a0"/>
    <w:uiPriority w:val="99"/>
    <w:semiHidden/>
    <w:rsid w:val="00597837"/>
    <w:rPr>
      <w:color w:val="808080"/>
    </w:rPr>
  </w:style>
  <w:style w:type="paragraph" w:styleId="ab">
    <w:name w:val="List Paragraph"/>
    <w:basedOn w:val="a"/>
    <w:uiPriority w:val="34"/>
    <w:qFormat/>
    <w:rsid w:val="003C4315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0F2702"/>
  </w:style>
  <w:style w:type="table" w:styleId="ac">
    <w:name w:val="Table Grid"/>
    <w:basedOn w:val="a1"/>
    <w:uiPriority w:val="59"/>
    <w:rsid w:val="003002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CB42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CB42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d">
    <w:name w:val="Hyperlink"/>
    <w:basedOn w:val="a0"/>
    <w:uiPriority w:val="99"/>
    <w:semiHidden/>
    <w:unhideWhenUsed/>
    <w:rsid w:val="00CB4240"/>
    <w:rPr>
      <w:color w:val="0000FF"/>
      <w:u w:val="single"/>
    </w:rPr>
  </w:style>
  <w:style w:type="paragraph" w:customStyle="1" w:styleId="calendar-tab-event-text">
    <w:name w:val="calendar-tab-event-text"/>
    <w:basedOn w:val="a"/>
    <w:rsid w:val="00CB4240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B4240"/>
    <w:pPr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basedOn w:val="a0"/>
    <w:uiPriority w:val="20"/>
    <w:qFormat/>
    <w:rsid w:val="00CB4240"/>
    <w:rPr>
      <w:i/>
      <w:iCs/>
    </w:rPr>
  </w:style>
  <w:style w:type="paragraph" w:customStyle="1" w:styleId="western">
    <w:name w:val="western"/>
    <w:basedOn w:val="a"/>
    <w:uiPriority w:val="99"/>
    <w:rsid w:val="00F84820"/>
    <w:pPr>
      <w:spacing w:before="100" w:beforeAutospacing="1" w:after="115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78"/>
  </w:style>
  <w:style w:type="paragraph" w:styleId="1">
    <w:name w:val="heading 1"/>
    <w:basedOn w:val="a"/>
    <w:next w:val="a"/>
    <w:qFormat/>
    <w:rsid w:val="00FB0578"/>
    <w:pPr>
      <w:keepNext/>
      <w:outlineLvl w:val="0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semiHidden/>
    <w:unhideWhenUsed/>
    <w:qFormat/>
    <w:rsid w:val="00CB42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B42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05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B0578"/>
  </w:style>
  <w:style w:type="paragraph" w:styleId="a6">
    <w:name w:val="Plain Text"/>
    <w:basedOn w:val="a"/>
    <w:rsid w:val="00FB0578"/>
    <w:rPr>
      <w:rFonts w:ascii="Courier New" w:hAnsi="Courier New"/>
    </w:rPr>
  </w:style>
  <w:style w:type="paragraph" w:styleId="a7">
    <w:name w:val="Balloon Text"/>
    <w:basedOn w:val="a"/>
    <w:semiHidden/>
    <w:rsid w:val="00487A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51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14F2"/>
  </w:style>
  <w:style w:type="character" w:styleId="aa">
    <w:name w:val="Placeholder Text"/>
    <w:basedOn w:val="a0"/>
    <w:uiPriority w:val="99"/>
    <w:semiHidden/>
    <w:rsid w:val="00597837"/>
    <w:rPr>
      <w:color w:val="808080"/>
    </w:rPr>
  </w:style>
  <w:style w:type="paragraph" w:styleId="ab">
    <w:name w:val="List Paragraph"/>
    <w:basedOn w:val="a"/>
    <w:uiPriority w:val="34"/>
    <w:qFormat/>
    <w:rsid w:val="003C4315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0F2702"/>
  </w:style>
  <w:style w:type="table" w:styleId="ac">
    <w:name w:val="Table Grid"/>
    <w:basedOn w:val="a1"/>
    <w:uiPriority w:val="59"/>
    <w:rsid w:val="003002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CB42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CB42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d">
    <w:name w:val="Hyperlink"/>
    <w:basedOn w:val="a0"/>
    <w:uiPriority w:val="99"/>
    <w:semiHidden/>
    <w:unhideWhenUsed/>
    <w:rsid w:val="00CB4240"/>
    <w:rPr>
      <w:color w:val="0000FF"/>
      <w:u w:val="single"/>
    </w:rPr>
  </w:style>
  <w:style w:type="paragraph" w:customStyle="1" w:styleId="calendar-tab-event-text">
    <w:name w:val="calendar-tab-event-text"/>
    <w:basedOn w:val="a"/>
    <w:rsid w:val="00CB4240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B4240"/>
    <w:pPr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basedOn w:val="a0"/>
    <w:uiPriority w:val="20"/>
    <w:qFormat/>
    <w:rsid w:val="00CB4240"/>
    <w:rPr>
      <w:i/>
      <w:iCs/>
    </w:rPr>
  </w:style>
  <w:style w:type="paragraph" w:customStyle="1" w:styleId="western">
    <w:name w:val="western"/>
    <w:basedOn w:val="a"/>
    <w:uiPriority w:val="99"/>
    <w:rsid w:val="00F84820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7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48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4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su.ru/materials/ssl/text/encyclopedia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cedu.unibel.by/Partner/bspu/pilogic/link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EB674-C9C2-4D94-809D-47BEB819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4628</Words>
  <Characters>26386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2П Р О Г Р А М М А</vt:lpstr>
    </vt:vector>
  </TitlesOfParts>
  <Company>-</Company>
  <LinksUpToDate>false</LinksUpToDate>
  <CharactersWithSpaces>30953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2П Р О Г Р А М М А</dc:title>
  <dc:creator>-</dc:creator>
  <cp:lastModifiedBy>Терешкина Ольга Владимировна</cp:lastModifiedBy>
  <cp:revision>2</cp:revision>
  <cp:lastPrinted>2016-05-05T07:07:00Z</cp:lastPrinted>
  <dcterms:created xsi:type="dcterms:W3CDTF">2025-01-20T06:15:00Z</dcterms:created>
  <dcterms:modified xsi:type="dcterms:W3CDTF">2025-01-20T06:15:00Z</dcterms:modified>
</cp:coreProperties>
</file>