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50100" w14:textId="62F620CD" w:rsidR="00FE0753" w:rsidRDefault="00AD6F36" w:rsidP="0068556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1F64541" wp14:editId="0FCBC501">
            <wp:simplePos x="0" y="0"/>
            <wp:positionH relativeFrom="column">
              <wp:posOffset>4158690</wp:posOffset>
            </wp:positionH>
            <wp:positionV relativeFrom="paragraph">
              <wp:posOffset>-677049</wp:posOffset>
            </wp:positionV>
            <wp:extent cx="2662850" cy="1567310"/>
            <wp:effectExtent l="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31023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662849" cy="15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5200" distR="115200" simplePos="0" relativeHeight="251662848" behindDoc="0" locked="0" layoutInCell="1" allowOverlap="1" wp14:anchorId="17516A8B" wp14:editId="29710C4C">
            <wp:simplePos x="0" y="0"/>
            <wp:positionH relativeFrom="column">
              <wp:posOffset>-400050</wp:posOffset>
            </wp:positionH>
            <wp:positionV relativeFrom="paragraph">
              <wp:posOffset>-482793</wp:posOffset>
            </wp:positionV>
            <wp:extent cx="2469609" cy="174810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87969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469609" cy="1748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D417AB" w14:textId="77777777" w:rsidR="00FE0753" w:rsidRDefault="00FE0753">
      <w:pPr>
        <w:spacing w:after="0" w:line="240" w:lineRule="auto"/>
        <w:ind w:firstLine="709"/>
        <w:jc w:val="center"/>
      </w:pPr>
    </w:p>
    <w:p w14:paraId="239CDD95" w14:textId="77777777" w:rsidR="00FE0753" w:rsidRDefault="00AD6F36">
      <w:pPr>
        <w:spacing w:after="0" w:line="240" w:lineRule="auto"/>
        <w:ind w:firstLine="709"/>
        <w:jc w:val="center"/>
      </w:pPr>
      <w:r>
        <w:rPr>
          <w:noProof/>
        </w:rPr>
        <w:drawing>
          <wp:inline distT="0" distB="0" distL="0" distR="0" wp14:anchorId="70F1831E" wp14:editId="7C4008FC">
            <wp:extent cx="3870731" cy="31484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005387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3870731" cy="314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70016" behindDoc="0" locked="0" layoutInCell="1" allowOverlap="1" wp14:anchorId="3FA5ABC0" wp14:editId="51BAB67F">
                <wp:simplePos x="0" y="0"/>
                <wp:positionH relativeFrom="column">
                  <wp:posOffset>2328885</wp:posOffset>
                </wp:positionH>
                <wp:positionV relativeFrom="paragraph">
                  <wp:posOffset>2740521</wp:posOffset>
                </wp:positionV>
                <wp:extent cx="2127750" cy="272390"/>
                <wp:effectExtent l="6350" t="6350" r="6350" b="63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7750" cy="272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C286B7" w14:textId="77777777" w:rsidR="00FE0753" w:rsidRDefault="00AD6F36">
                            <w:pPr>
                              <w:rPr>
                                <w:b/>
                                <w:bCs/>
                                <w:i/>
                                <w:color w:val="FFFFFF" w:themeColor="background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Юный исследователь - 2025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>
                            <a:gd name="adj" fmla="val 65153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3FA5ABC0" id="Прямоугольник 4" o:spid="_x0000_s1026" style="position:absolute;left:0;text-align:left;margin-left:183.4pt;margin-top:215.8pt;width:167.55pt;height:21.45pt;z-index:25167001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" filled="f" stroked="f">
                <v:textbox>
                  <w:txbxContent>
                    <w:p w14:paraId="0EC286B7" w14:textId="77777777" w:rsidR="00FE0753" w:rsidRDefault="00000000">
                      <w:pPr>
                        <w:rPr>
                          <w:b/>
                          <w:bCs/>
                          <w:i/>
                          <w:color w:val="FFFFFF" w:themeColor="background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Юный исследователь - 2025</w:t>
                      </w:r>
                    </w:p>
                  </w:txbxContent>
                </v:textbox>
              </v:rect>
            </w:pict>
          </mc:Fallback>
        </mc:AlternateContent>
      </w:r>
    </w:p>
    <w:p w14:paraId="53ED51CD" w14:textId="77777777" w:rsidR="00FE0753" w:rsidRDefault="00FE0753">
      <w:pPr>
        <w:spacing w:after="0" w:line="240" w:lineRule="auto"/>
        <w:ind w:firstLine="709"/>
        <w:jc w:val="center"/>
      </w:pPr>
    </w:p>
    <w:p w14:paraId="526819E9" w14:textId="77777777" w:rsidR="00FE0753" w:rsidRDefault="00FE0753">
      <w:pPr>
        <w:spacing w:after="0" w:line="240" w:lineRule="auto"/>
        <w:ind w:firstLine="709"/>
        <w:jc w:val="center"/>
      </w:pPr>
    </w:p>
    <w:p w14:paraId="7EB6E3D2" w14:textId="77777777" w:rsidR="00FE0753" w:rsidRDefault="00AD6F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ИНФОРМАЦИОННОЕ ПИСЬМО</w:t>
      </w:r>
    </w:p>
    <w:p w14:paraId="494EE9DF" w14:textId="7F783A52" w:rsidR="00FE0753" w:rsidRDefault="00AD6F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проведении </w:t>
      </w:r>
      <w:bookmarkStart w:id="0" w:name="_Hlk100222193"/>
      <w:r>
        <w:rPr>
          <w:rFonts w:ascii="Times New Roman" w:hAnsi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Всероссийского </w:t>
      </w:r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конкурса проектно-исследовательских работ с международным участием среди воспитанников дошколь</w:t>
      </w:r>
      <w:r w:rsidR="004D21AF">
        <w:rPr>
          <w:rFonts w:ascii="Times New Roman" w:hAnsi="Times New Roman"/>
          <w:b/>
          <w:bCs/>
          <w:color w:val="000000"/>
          <w:sz w:val="24"/>
          <w:szCs w:val="24"/>
        </w:rPr>
        <w:t>ных образовательных организаций;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учащихся нача</w:t>
      </w:r>
      <w:r w:rsidR="004D21AF">
        <w:rPr>
          <w:rFonts w:ascii="Times New Roman" w:hAnsi="Times New Roman"/>
          <w:b/>
          <w:bCs/>
          <w:color w:val="000000"/>
          <w:sz w:val="24"/>
          <w:szCs w:val="24"/>
        </w:rPr>
        <w:t>льной, основной и средней школы;</w:t>
      </w:r>
    </w:p>
    <w:p w14:paraId="736EF024" w14:textId="77777777" w:rsidR="00FE0753" w:rsidRDefault="00AD6F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студентов СПО и вузов «Юный исследователь - 2025».</w:t>
      </w:r>
    </w:p>
    <w:p w14:paraId="01FF9702" w14:textId="77777777" w:rsidR="00FE0753" w:rsidRDefault="00FE07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50DA01" w14:textId="29D3220E" w:rsidR="00FE0753" w:rsidRDefault="00AD6F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приобщения дошкольников, школьников и студентов к исследовательской, изобретательской деятельности в различных областях науки, культуры, техники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кафедра дошкольного и начального образования «</w:t>
      </w:r>
      <w:r>
        <w:rPr>
          <w:rFonts w:ascii="Times New Roman" w:hAnsi="Times New Roman" w:cs="Times New Roman"/>
          <w:sz w:val="24"/>
          <w:szCs w:val="24"/>
        </w:rPr>
        <w:t>Мордовского государственного педагогического университета имени М. Е. 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Евсевьева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проводит </w:t>
      </w:r>
      <w:r>
        <w:rPr>
          <w:rFonts w:ascii="Times New Roman" w:hAnsi="Times New Roman"/>
          <w:bCs/>
          <w:color w:val="000000"/>
          <w:sz w:val="24"/>
          <w:szCs w:val="24"/>
        </w:rPr>
        <w:t>X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Всероссийский конкурс проектно-исследовательских работ с международным участием «Юный исследователь – 2025»</w:t>
      </w:r>
      <w:r w:rsidR="00B963F1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B963F1" w:rsidRPr="00B963F1">
        <w:t xml:space="preserve"> </w:t>
      </w:r>
      <w:r w:rsidR="00B963F1" w:rsidRPr="00B963F1">
        <w:rPr>
          <w:rFonts w:ascii="Times New Roman" w:hAnsi="Times New Roman"/>
          <w:bCs/>
          <w:color w:val="000000"/>
          <w:sz w:val="24"/>
          <w:szCs w:val="24"/>
        </w:rPr>
        <w:t>посвященного Году защитника Отечества и 80-летию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Побед</w:t>
      </w:r>
      <w:r w:rsidR="00B963F1">
        <w:rPr>
          <w:rFonts w:ascii="Times New Roman" w:hAnsi="Times New Roman"/>
          <w:bCs/>
          <w:color w:val="000000"/>
          <w:sz w:val="24"/>
          <w:szCs w:val="24"/>
        </w:rPr>
        <w:t>ы в Великой Отечественной войне.</w:t>
      </w:r>
      <w:proofErr w:type="gramEnd"/>
    </w:p>
    <w:p w14:paraId="49C82DA2" w14:textId="1070E9E4" w:rsidR="00FE0753" w:rsidRDefault="00AD6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осуществления преемственности к участию в конкурсе приглашаются воспитанники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дошкольного</w:t>
      </w:r>
      <w:r w:rsidR="004D2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</w:t>
      </w:r>
      <w:r w:rsidR="00B963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21A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2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начальной школы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(1-4 классы), учащиеся </w:t>
      </w:r>
      <w:r w:rsidR="004D21A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школы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</w:t>
      </w:r>
      <w:r w:rsidR="004D21AF"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классы), учащиеся средней школы (10-</w:t>
      </w:r>
      <w:r w:rsidR="0022159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D2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классы)</w:t>
      </w:r>
      <w:r w:rsidR="00B963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студенты СПО и вузов.</w:t>
      </w:r>
    </w:p>
    <w:p w14:paraId="1F8B8575" w14:textId="77777777" w:rsidR="00FE0753" w:rsidRDefault="00AD6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конкурс представляются проекты, выполненные обучающимися индивидуально или в </w:t>
      </w:r>
      <w:r>
        <w:rPr>
          <w:rFonts w:ascii="Times New Roman" w:hAnsi="Times New Roman" w:cs="Times New Roman"/>
          <w:sz w:val="24"/>
          <w:szCs w:val="24"/>
        </w:rPr>
        <w:t xml:space="preserve">группах по следующим направлениям: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гуманитарное, социальное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техническое творчество. </w:t>
      </w:r>
    </w:p>
    <w:p w14:paraId="468B98AB" w14:textId="76C5EAE9" w:rsidR="00FE0753" w:rsidRDefault="00AD6F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2025 году в рамках конкурса, </w:t>
      </w:r>
      <w:r w:rsidRPr="006C34FA">
        <w:rPr>
          <w:rFonts w:ascii="Times New Roman" w:hAnsi="Times New Roman" w:cs="Times New Roman"/>
          <w:i/>
          <w:sz w:val="24"/>
          <w:szCs w:val="24"/>
        </w:rPr>
        <w:t xml:space="preserve">посвященного </w:t>
      </w:r>
      <w:r w:rsidR="006C34FA" w:rsidRPr="006C34FA">
        <w:rPr>
          <w:rFonts w:ascii="Times New Roman" w:hAnsi="Times New Roman"/>
          <w:bCs/>
          <w:i/>
          <w:color w:val="000000"/>
          <w:sz w:val="24"/>
          <w:szCs w:val="24"/>
        </w:rPr>
        <w:t>Году защитника Отечества</w:t>
      </w:r>
      <w:r w:rsidR="006C34FA" w:rsidRPr="006C34F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6C34FA">
        <w:rPr>
          <w:rFonts w:ascii="Times New Roman" w:hAnsi="Times New Roman" w:cs="Times New Roman"/>
          <w:i/>
          <w:sz w:val="24"/>
          <w:szCs w:val="24"/>
        </w:rPr>
        <w:t>80-летию</w:t>
      </w:r>
      <w:r>
        <w:rPr>
          <w:rFonts w:ascii="Times New Roman" w:hAnsi="Times New Roman" w:cs="Times New Roman"/>
          <w:i/>
          <w:sz w:val="24"/>
          <w:szCs w:val="24"/>
        </w:rPr>
        <w:t xml:space="preserve"> Победы в Великой Отечественной войне</w:t>
      </w:r>
      <w:r w:rsidR="006C34F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учреждена новая номинация </w:t>
      </w:r>
      <w:r>
        <w:rPr>
          <w:rFonts w:ascii="Times New Roman" w:hAnsi="Times New Roman" w:cs="Times New Roman"/>
          <w:b/>
          <w:i/>
          <w:sz w:val="24"/>
          <w:szCs w:val="24"/>
        </w:rPr>
        <w:t>«Моя страна. Моя история. Моя Победа».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Принимаются фотографии и презентационные материал</w:t>
      </w:r>
      <w:r w:rsidR="004D21AF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 xml:space="preserve"> по сохранению, восстановлени</w:t>
      </w:r>
      <w:r w:rsidR="004D21AF">
        <w:rPr>
          <w:rFonts w:ascii="Times New Roman" w:hAnsi="Times New Roman" w:cs="Times New Roman"/>
          <w:i/>
          <w:sz w:val="24"/>
          <w:szCs w:val="24"/>
        </w:rPr>
        <w:t>ю и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поддержанию исторической памяти о Великой Отечественной войне.</w:t>
      </w:r>
    </w:p>
    <w:p w14:paraId="746CB6AD" w14:textId="77777777" w:rsidR="00FE0753" w:rsidRDefault="00AD6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конкурсе принимаются работы, выполненные:</w:t>
      </w:r>
    </w:p>
    <w:p w14:paraId="09A913E5" w14:textId="77777777" w:rsidR="00FE0753" w:rsidRDefault="00AD6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 детьми дошкольного возраста (3-7 лет) под руководством родителей или воспитателей;</w:t>
      </w:r>
    </w:p>
    <w:p w14:paraId="366CF436" w14:textId="77777777" w:rsidR="00FE0753" w:rsidRDefault="00AD6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 детьми младшего школьного возраста (1-4 класс) под руководством родителей, учителей, научных руководителей;</w:t>
      </w:r>
    </w:p>
    <w:p w14:paraId="0CE1820E" w14:textId="5B365772" w:rsidR="00FE0753" w:rsidRDefault="00143D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 учащимися (5-9</w:t>
      </w:r>
      <w:r w:rsidR="00AD6F36">
        <w:rPr>
          <w:rFonts w:ascii="Times New Roman" w:hAnsi="Times New Roman" w:cs="Times New Roman"/>
          <w:color w:val="000000"/>
          <w:sz w:val="24"/>
          <w:szCs w:val="24"/>
        </w:rPr>
        <w:t xml:space="preserve"> классов) под руководством учителей, научных руководителей;</w:t>
      </w:r>
    </w:p>
    <w:p w14:paraId="3C10C521" w14:textId="23AD28D0" w:rsidR="00143DF0" w:rsidRDefault="00143D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DF0">
        <w:rPr>
          <w:rFonts w:ascii="Times New Roman" w:hAnsi="Times New Roman" w:cs="Times New Roman"/>
          <w:color w:val="000000"/>
          <w:sz w:val="24"/>
          <w:szCs w:val="24"/>
        </w:rPr>
        <w:t>– учащимися (10-11 классов) под руководством учителей, научных руководителей;</w:t>
      </w:r>
    </w:p>
    <w:p w14:paraId="4246FCAC" w14:textId="58A599B4" w:rsidR="00FE0753" w:rsidRPr="004D21AF" w:rsidRDefault="00AD6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 студентами СПО и </w:t>
      </w:r>
      <w:r w:rsidRPr="004D21AF">
        <w:rPr>
          <w:rFonts w:ascii="Times New Roman" w:eastAsia="Times New Roman" w:hAnsi="Times New Roman" w:cs="Times New Roman"/>
          <w:sz w:val="24"/>
          <w:szCs w:val="24"/>
        </w:rPr>
        <w:t>вузов</w:t>
      </w:r>
      <w:r w:rsidR="004D21AF" w:rsidRPr="004D21AF">
        <w:t xml:space="preserve"> </w:t>
      </w:r>
      <w:r w:rsidR="004D21AF" w:rsidRPr="004D21AF">
        <w:rPr>
          <w:rFonts w:ascii="Times New Roman" w:eastAsia="Times New Roman" w:hAnsi="Times New Roman" w:cs="Times New Roman"/>
          <w:sz w:val="24"/>
          <w:szCs w:val="24"/>
        </w:rPr>
        <w:t>под руководством научных руководителей</w:t>
      </w:r>
      <w:r w:rsidR="004D21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58250E" w14:textId="77777777" w:rsidR="00FE0753" w:rsidRDefault="00AD6F36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Порядок проведения конкурса</w:t>
      </w:r>
    </w:p>
    <w:p w14:paraId="28926A5F" w14:textId="77777777" w:rsidR="00FE0753" w:rsidRDefault="00AD6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Оргкомитет объявляет о начале конкурса и распространяет информационные материалы.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 проводится в два тура (отборочный и финальный).</w:t>
      </w:r>
    </w:p>
    <w:p w14:paraId="140781A7" w14:textId="64CDF19F" w:rsidR="00FE0753" w:rsidRDefault="00AD6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Отборочный тур проходит в заочном формате на базе </w:t>
      </w:r>
      <w:r>
        <w:rPr>
          <w:rFonts w:ascii="Times New Roman" w:hAnsi="Times New Roman" w:cs="Times New Roman"/>
          <w:sz w:val="24"/>
          <w:szCs w:val="24"/>
        </w:rPr>
        <w:t>Мордовского государственного  педагогического университета имени М. Е. 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Евсевьева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0</w:t>
      </w:r>
      <w:r w:rsidR="004D21A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 w:rsidR="00761C21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мая 2025 г. до 21.00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московскому времени, в ходе которого будут отобраны лучшие работы по перечисленным </w:t>
      </w:r>
      <w:r>
        <w:rPr>
          <w:rFonts w:ascii="Times New Roman" w:hAnsi="Times New Roman" w:cs="Times New Roman"/>
          <w:sz w:val="24"/>
          <w:szCs w:val="24"/>
        </w:rPr>
        <w:t xml:space="preserve">направлениям. </w:t>
      </w:r>
    </w:p>
    <w:p w14:paraId="7F058D8D" w14:textId="77777777" w:rsidR="00FE0753" w:rsidRDefault="00AD6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Авторы лучших работ приглашаются на второй тур, который состоится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15 мая 2025 г. в 14.00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базе </w:t>
      </w:r>
      <w:r>
        <w:rPr>
          <w:rFonts w:ascii="Times New Roman" w:hAnsi="Times New Roman" w:cs="Times New Roman"/>
          <w:sz w:val="24"/>
          <w:szCs w:val="24"/>
        </w:rPr>
        <w:t>Мордовского государственного педагогического университета имени М. Е. 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Евсевьева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1448AC" w14:textId="77777777" w:rsidR="00FE0753" w:rsidRDefault="00AD6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конкурс принимаются проекты в электронном виде в соответствии с предложенными номинациями. Программа второго тура конкурса включает публичную защиту проектов финалистами (при очной форме участия), подведение итогов конкурса, вручение дипломов победителя и призеров, а также сертификатов участников.</w:t>
      </w:r>
      <w:r>
        <w:rPr>
          <w:rFonts w:ascii="Times New Roman" w:hAnsi="Times New Roman" w:cs="Times New Roman"/>
          <w:sz w:val="24"/>
          <w:szCs w:val="24"/>
        </w:rPr>
        <w:t xml:space="preserve"> Защита представленных на конкурс проектов или исследовательских работ представляет собой выступление от 5 до 10 минут и ответы на вопросы членов жюри по теме исследования.</w:t>
      </w:r>
    </w:p>
    <w:p w14:paraId="0C349813" w14:textId="77777777" w:rsidR="00FE0753" w:rsidRDefault="00AD6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представления проекта участник вправе использовать информационно-коммуникационные технологии (аудио- и видеозаписи, мультимедийные презентации), постеры.</w:t>
      </w:r>
    </w:p>
    <w:p w14:paraId="58BABD1C" w14:textId="77777777" w:rsidR="00FE0753" w:rsidRDefault="00AD6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представить: </w:t>
      </w:r>
    </w:p>
    <w:p w14:paraId="0EF5BB75" w14:textId="77777777" w:rsidR="00FE0753" w:rsidRDefault="00AD6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заявку на участие в конкурсе от направляющей образовательной организации,</w:t>
      </w:r>
    </w:p>
    <w:p w14:paraId="04253AA5" w14:textId="77777777" w:rsidR="00FE0753" w:rsidRDefault="00AD6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4720410"/>
      <w:r>
        <w:rPr>
          <w:rFonts w:ascii="Times New Roman" w:hAnsi="Times New Roman" w:cs="Times New Roman"/>
          <w:sz w:val="24"/>
          <w:szCs w:val="24"/>
        </w:rPr>
        <w:t>–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разработку проекта участников (объемом до 15 страниц, шрифт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>
        <w:rPr>
          <w:rFonts w:ascii="Times New Roman" w:hAnsi="Times New Roman" w:cs="Times New Roman"/>
          <w:sz w:val="24"/>
          <w:szCs w:val="24"/>
        </w:rPr>
        <w:t>; размер шрифта 14; поля: верхнее, нижнее, левое, правое – 2 см; межстрочный интервал – 1,5; выравнивание по ширине; красная строка 1.25),</w:t>
      </w:r>
    </w:p>
    <w:p w14:paraId="234775D4" w14:textId="77777777" w:rsidR="00FE0753" w:rsidRDefault="00AD6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участники по желанию могут представить материалы, иллюстрирующие работу (презентация, фотографии, видеозапись выступления автора и т. д.). Наличие иллюстративных материалов оценивается дополнительными баллами.</w:t>
      </w:r>
    </w:p>
    <w:p w14:paraId="07800E1A" w14:textId="34CE109A" w:rsidR="00FE0753" w:rsidRPr="00221595" w:rsidRDefault="00AD6F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участия в конкурсе на адрес электронной</w:t>
      </w:r>
      <w:r w:rsidRPr="002215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почты: </w:t>
      </w:r>
      <w:hyperlink r:id="rId12" w:history="1">
        <w:r w:rsidR="005F3EE4" w:rsidRPr="00FF0CB9">
          <w:rPr>
            <w:rStyle w:val="af3"/>
            <w:rFonts w:ascii="Times New Roman" w:hAnsi="Times New Roman" w:cs="Times New Roman"/>
            <w:sz w:val="24"/>
            <w:szCs w:val="24"/>
          </w:rPr>
          <w:t>mgpu.konkursunis2025@yandex.ru</w:t>
        </w:r>
      </w:hyperlink>
      <w:r w:rsidR="005F3E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присылаются заявки, конкурсные материалы, скан-копия квитанции об оплате 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рганизационного взноса за участие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оформленные согласно Приложениям 1, 2, 3.</w:t>
      </w:r>
    </w:p>
    <w:p w14:paraId="56A9A4E1" w14:textId="24A239D9" w:rsidR="00FE0753" w:rsidRDefault="00AD6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Конкурсная документация (заявка, конкурсные работы и скан-копия квитанции) высылаются на указанный электронный адрес в </w:t>
      </w:r>
      <w:r>
        <w:rPr>
          <w:rFonts w:ascii="Times New Roman" w:hAnsi="Times New Roman" w:cs="Times New Roman"/>
          <w:sz w:val="24"/>
          <w:szCs w:val="24"/>
          <w:lang w:val="en-US"/>
        </w:rPr>
        <w:t>Zip</w:t>
      </w:r>
      <w:r>
        <w:rPr>
          <w:rFonts w:ascii="Times New Roman" w:hAnsi="Times New Roman" w:cs="Times New Roman"/>
          <w:sz w:val="24"/>
          <w:szCs w:val="24"/>
        </w:rPr>
        <w:t>-папке, название которой должно содержать ФИО участника, номер школы, название населенного пункта (пример: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Иванов П.И._СОШ_</w:t>
      </w:r>
      <w:r w:rsidR="00761C2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_Саранск).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BA7" w:rsidRPr="00FC2C5A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о получении конкурсной работы присылается </w:t>
      </w:r>
      <w:r w:rsidR="00FC2C5A" w:rsidRPr="00FC2C5A">
        <w:rPr>
          <w:rFonts w:ascii="Times New Roman" w:hAnsi="Times New Roman" w:cs="Times New Roman"/>
          <w:b/>
          <w:bCs/>
          <w:sz w:val="24"/>
          <w:szCs w:val="24"/>
        </w:rPr>
        <w:t>автоматически</w:t>
      </w:r>
      <w:r w:rsidR="00A91BA7" w:rsidRPr="00FC2C5A">
        <w:rPr>
          <w:rFonts w:ascii="Times New Roman" w:hAnsi="Times New Roman" w:cs="Times New Roman"/>
          <w:b/>
          <w:bCs/>
          <w:sz w:val="24"/>
          <w:szCs w:val="24"/>
        </w:rPr>
        <w:t>. В случае отсутствия уведомления необходимо повторить отправку материалов.</w:t>
      </w:r>
      <w:r w:rsidR="00A91BA7" w:rsidRPr="00A91B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Конкурсные материалы, поступившие в оргкомитет позднее установленного срока, а также с нарушением требований, конкурсной комиссией не рассматриваются.</w:t>
      </w:r>
    </w:p>
    <w:p w14:paraId="0E04EC2C" w14:textId="77777777" w:rsidR="006C34FA" w:rsidRDefault="00FA00B6" w:rsidP="006C34F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Участие в конкурсе – на добровольной основе.</w:t>
      </w:r>
      <w:r w:rsidR="00AD6F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Организационный взнос за участие в Конкурсе составляет 400 рублей за одну конкурсную работу.</w:t>
      </w:r>
      <w:r w:rsidR="00AD6F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Оплата осуществляется </w:t>
      </w:r>
      <w:r w:rsidR="00AD6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лицевой счет организации. Также возможна оплата организационного взноса через мобильный банк (Приложение </w:t>
      </w:r>
      <w:r w:rsidR="00FC2C5A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AD6F36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14:paraId="1AB80B0B" w14:textId="04C6BDC7" w:rsidR="00FE0753" w:rsidRPr="004D21AF" w:rsidRDefault="00AD6F36" w:rsidP="006C34F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итогам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конкурса жюри принимает решение о награждении участников дипломами победителя или призера. </w:t>
      </w:r>
      <w:r w:rsidRPr="004D21AF">
        <w:rPr>
          <w:rFonts w:ascii="Times New Roman" w:hAnsi="Times New Roman" w:cs="Times New Roman"/>
          <w:color w:val="000000"/>
          <w:sz w:val="24"/>
          <w:szCs w:val="24"/>
        </w:rPr>
        <w:t>Рассылка дипломов в электронном виде осуществляется на указанный в заявке электронный адрес.</w:t>
      </w:r>
    </w:p>
    <w:p w14:paraId="218C55ED" w14:textId="77777777" w:rsidR="00FE0753" w:rsidRPr="004D21AF" w:rsidRDefault="00AD6F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21AF">
        <w:rPr>
          <w:rFonts w:ascii="Times New Roman" w:hAnsi="Times New Roman" w:cs="Times New Roman"/>
          <w:b/>
          <w:color w:val="000000"/>
          <w:sz w:val="24"/>
          <w:szCs w:val="24"/>
        </w:rPr>
        <w:t>Контакты:</w:t>
      </w:r>
    </w:p>
    <w:p w14:paraId="1FC93007" w14:textId="77777777" w:rsidR="00FE0753" w:rsidRPr="004D21AF" w:rsidRDefault="00AD6F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1AF">
        <w:rPr>
          <w:rFonts w:ascii="Times New Roman" w:hAnsi="Times New Roman" w:cs="Times New Roman"/>
          <w:sz w:val="24"/>
          <w:szCs w:val="24"/>
        </w:rPr>
        <w:t>430007, РМ, г. Саранск, ул. </w:t>
      </w:r>
      <w:proofErr w:type="gramStart"/>
      <w:r w:rsidRPr="004D21AF">
        <w:rPr>
          <w:rFonts w:ascii="Times New Roman" w:hAnsi="Times New Roman" w:cs="Times New Roman"/>
          <w:sz w:val="24"/>
          <w:szCs w:val="24"/>
        </w:rPr>
        <w:t>Студенческая</w:t>
      </w:r>
      <w:proofErr w:type="gramEnd"/>
      <w:r w:rsidRPr="004D21AF">
        <w:rPr>
          <w:rFonts w:ascii="Times New Roman" w:hAnsi="Times New Roman" w:cs="Times New Roman"/>
          <w:sz w:val="24"/>
          <w:szCs w:val="24"/>
        </w:rPr>
        <w:t>, д. 13 б, уч. корпус № 5.</w:t>
      </w:r>
    </w:p>
    <w:p w14:paraId="04444899" w14:textId="77777777" w:rsidR="00FE0753" w:rsidRPr="004D21AF" w:rsidRDefault="00AD6F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1AF">
        <w:rPr>
          <w:rFonts w:ascii="Times New Roman" w:hAnsi="Times New Roman" w:cs="Times New Roman"/>
          <w:sz w:val="24"/>
          <w:szCs w:val="24"/>
        </w:rPr>
        <w:t>8-(8342)-33-93-55 – кафедра дошкольного и начального образования,</w:t>
      </w:r>
    </w:p>
    <w:p w14:paraId="4AA1D712" w14:textId="77777777" w:rsidR="00FE0753" w:rsidRPr="004D21AF" w:rsidRDefault="00AD6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1AF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4D21AF">
        <w:rPr>
          <w:rFonts w:ascii="Times New Roman" w:hAnsi="Times New Roman" w:cs="Times New Roman"/>
          <w:sz w:val="24"/>
          <w:szCs w:val="24"/>
        </w:rPr>
        <w:t>Спиренкова</w:t>
      </w:r>
      <w:proofErr w:type="spellEnd"/>
      <w:r w:rsidRPr="004D21AF">
        <w:rPr>
          <w:rFonts w:ascii="Times New Roman" w:hAnsi="Times New Roman" w:cs="Times New Roman"/>
          <w:sz w:val="24"/>
          <w:szCs w:val="24"/>
        </w:rPr>
        <w:t xml:space="preserve"> Наталья Григорьевна </w:t>
      </w:r>
    </w:p>
    <w:p w14:paraId="3DC49DF0" w14:textId="77777777" w:rsidR="00FE0753" w:rsidRPr="004D21AF" w:rsidRDefault="00AD6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21AF">
        <w:rPr>
          <w:rFonts w:ascii="Times New Roman" w:hAnsi="Times New Roman" w:cs="Times New Roman"/>
          <w:b/>
          <w:i/>
          <w:sz w:val="24"/>
          <w:szCs w:val="24"/>
        </w:rPr>
        <w:t xml:space="preserve">Координаторы: </w:t>
      </w:r>
    </w:p>
    <w:p w14:paraId="66C73144" w14:textId="77777777" w:rsidR="004D21AF" w:rsidRDefault="00AD6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1AF">
        <w:rPr>
          <w:rFonts w:ascii="Times New Roman" w:hAnsi="Times New Roman" w:cs="Times New Roman"/>
          <w:b/>
          <w:sz w:val="24"/>
          <w:szCs w:val="24"/>
        </w:rPr>
        <w:t>Щередина</w:t>
      </w:r>
      <w:proofErr w:type="spellEnd"/>
      <w:r w:rsidRPr="004D2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1AF">
        <w:rPr>
          <w:rFonts w:ascii="Times New Roman" w:hAnsi="Times New Roman" w:cs="Times New Roman"/>
          <w:sz w:val="24"/>
          <w:szCs w:val="24"/>
        </w:rPr>
        <w:t>Наталья Ивановна, тел.: 8-927-183-20-88;</w:t>
      </w:r>
    </w:p>
    <w:p w14:paraId="3AEBD635" w14:textId="36B88446" w:rsidR="00FE0753" w:rsidRPr="004D21AF" w:rsidRDefault="00AD6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1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Ширяева </w:t>
      </w:r>
      <w:r w:rsidRPr="004D21AF">
        <w:rPr>
          <w:rFonts w:ascii="Times New Roman" w:hAnsi="Times New Roman" w:cs="Times New Roman"/>
          <w:sz w:val="24"/>
          <w:szCs w:val="24"/>
        </w:rPr>
        <w:t>Юлия Геннадьевна, тел.: 8-927-641-57-80.</w:t>
      </w:r>
    </w:p>
    <w:p w14:paraId="0874964E" w14:textId="0605BB97" w:rsidR="005F3EE4" w:rsidRPr="004D21AF" w:rsidRDefault="00AD6F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D21AF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4D21A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3" w:history="1">
        <w:r w:rsidR="005F3EE4" w:rsidRPr="004D21AF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mgpu.konkursunis2025@yandex.ru</w:t>
        </w:r>
      </w:hyperlink>
    </w:p>
    <w:p w14:paraId="048576D0" w14:textId="05E0499C" w:rsidR="00FE0753" w:rsidRDefault="00AD6F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 w:clear="all"/>
      </w:r>
    </w:p>
    <w:p w14:paraId="0F2BCEF3" w14:textId="77777777" w:rsidR="00FE0753" w:rsidRDefault="00AD6F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1EAEFB66" w14:textId="77777777" w:rsidR="00FE0753" w:rsidRDefault="00FE07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EF3798" w14:textId="77777777" w:rsidR="00FE0753" w:rsidRDefault="00AD6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29349D42" w14:textId="77777777" w:rsidR="00FE0753" w:rsidRDefault="00AD6F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bookmarkStart w:id="2" w:name="_Hlk100222327"/>
      <w:r>
        <w:rPr>
          <w:rFonts w:ascii="Times New Roman" w:hAnsi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Всероссийском с международным участием конкурсе проектно-исследовательских работ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среди воспитанников дошкольных образовательных организаций, учащихся начальной, основной, средней школы, студентов СПО и вузов </w:t>
      </w:r>
    </w:p>
    <w:p w14:paraId="6281BB0D" w14:textId="77777777" w:rsidR="00FE0753" w:rsidRDefault="00AD6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«Юный исследователь-2025»</w:t>
      </w:r>
      <w:bookmarkEnd w:id="2"/>
    </w:p>
    <w:p w14:paraId="25F1C5E7" w14:textId="77777777" w:rsidR="00FE0753" w:rsidRDefault="00FE07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5067"/>
      </w:tblGrid>
      <w:tr w:rsidR="00FE0753" w14:paraId="29D9782F" w14:textId="77777777">
        <w:tc>
          <w:tcPr>
            <w:tcW w:w="675" w:type="dxa"/>
            <w:shd w:val="clear" w:color="auto" w:fill="auto"/>
          </w:tcPr>
          <w:p w14:paraId="47420323" w14:textId="77777777" w:rsidR="00FE0753" w:rsidRDefault="00AD6F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14:paraId="4A7F35D9" w14:textId="77777777" w:rsidR="00FE0753" w:rsidRDefault="00AD6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Фамилия Имя Отчество автора </w:t>
            </w:r>
          </w:p>
        </w:tc>
        <w:tc>
          <w:tcPr>
            <w:tcW w:w="5067" w:type="dxa"/>
            <w:shd w:val="clear" w:color="auto" w:fill="auto"/>
          </w:tcPr>
          <w:p w14:paraId="0D41A166" w14:textId="77777777" w:rsidR="00FE0753" w:rsidRDefault="00FE075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E0753" w14:paraId="08771A17" w14:textId="77777777">
        <w:tc>
          <w:tcPr>
            <w:tcW w:w="675" w:type="dxa"/>
            <w:shd w:val="clear" w:color="auto" w:fill="auto"/>
          </w:tcPr>
          <w:p w14:paraId="16E46A69" w14:textId="77777777" w:rsidR="00FE0753" w:rsidRDefault="00AD6F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14:paraId="53D2EE9F" w14:textId="77777777" w:rsidR="00FE0753" w:rsidRDefault="00AD6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Возраст участника / класс / курс</w:t>
            </w:r>
          </w:p>
        </w:tc>
        <w:tc>
          <w:tcPr>
            <w:tcW w:w="5067" w:type="dxa"/>
            <w:shd w:val="clear" w:color="auto" w:fill="auto"/>
          </w:tcPr>
          <w:p w14:paraId="5E19379B" w14:textId="77777777" w:rsidR="00FE0753" w:rsidRDefault="00FE075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E0753" w14:paraId="401ACA98" w14:textId="77777777">
        <w:tc>
          <w:tcPr>
            <w:tcW w:w="675" w:type="dxa"/>
            <w:shd w:val="clear" w:color="auto" w:fill="auto"/>
          </w:tcPr>
          <w:p w14:paraId="5C30A398" w14:textId="77777777" w:rsidR="00FE0753" w:rsidRDefault="00AD6F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14:paraId="5100E3BF" w14:textId="77777777" w:rsidR="00FE0753" w:rsidRDefault="00AD6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5067" w:type="dxa"/>
            <w:shd w:val="clear" w:color="auto" w:fill="auto"/>
          </w:tcPr>
          <w:p w14:paraId="2A2DF4F3" w14:textId="77777777" w:rsidR="00FE0753" w:rsidRDefault="00FE075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E0753" w14:paraId="78E469CD" w14:textId="77777777">
        <w:tc>
          <w:tcPr>
            <w:tcW w:w="675" w:type="dxa"/>
            <w:shd w:val="clear" w:color="auto" w:fill="auto"/>
          </w:tcPr>
          <w:p w14:paraId="5EDB0B86" w14:textId="77777777" w:rsidR="00FE0753" w:rsidRDefault="00AD6F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14:paraId="1455F983" w14:textId="77777777" w:rsidR="00FE0753" w:rsidRDefault="00AD6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Направление исследования</w:t>
            </w:r>
          </w:p>
        </w:tc>
        <w:tc>
          <w:tcPr>
            <w:tcW w:w="5067" w:type="dxa"/>
            <w:shd w:val="clear" w:color="auto" w:fill="auto"/>
          </w:tcPr>
          <w:p w14:paraId="4151C44C" w14:textId="77777777" w:rsidR="00FE0753" w:rsidRDefault="00FE075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E0753" w14:paraId="484742D1" w14:textId="77777777">
        <w:tc>
          <w:tcPr>
            <w:tcW w:w="675" w:type="dxa"/>
            <w:shd w:val="clear" w:color="auto" w:fill="auto"/>
          </w:tcPr>
          <w:p w14:paraId="6DBBE7A3" w14:textId="77777777" w:rsidR="00FE0753" w:rsidRDefault="00AD6F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14:paraId="5CB25651" w14:textId="77777777" w:rsidR="00FE0753" w:rsidRDefault="00AD6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Населенный пункт (город, село, поселок, деревня, район), регион (субъект федерации: область, край, республика и т. п.) </w:t>
            </w:r>
            <w:proofErr w:type="gramEnd"/>
          </w:p>
        </w:tc>
        <w:tc>
          <w:tcPr>
            <w:tcW w:w="5067" w:type="dxa"/>
            <w:shd w:val="clear" w:color="auto" w:fill="auto"/>
          </w:tcPr>
          <w:p w14:paraId="40A6563D" w14:textId="77777777" w:rsidR="00FE0753" w:rsidRDefault="00FE075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E0753" w14:paraId="26CCD947" w14:textId="77777777">
        <w:tc>
          <w:tcPr>
            <w:tcW w:w="675" w:type="dxa"/>
            <w:shd w:val="clear" w:color="auto" w:fill="auto"/>
          </w:tcPr>
          <w:p w14:paraId="70DB31E7" w14:textId="77777777" w:rsidR="00FE0753" w:rsidRDefault="00AD6F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14:paraId="24164CED" w14:textId="77777777" w:rsidR="00FE0753" w:rsidRDefault="00AD6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Полное наименование образовательной организации. </w:t>
            </w:r>
          </w:p>
        </w:tc>
        <w:tc>
          <w:tcPr>
            <w:tcW w:w="5067" w:type="dxa"/>
            <w:shd w:val="clear" w:color="auto" w:fill="auto"/>
          </w:tcPr>
          <w:p w14:paraId="0691EA0E" w14:textId="77777777" w:rsidR="00FE0753" w:rsidRDefault="00FE075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E0753" w14:paraId="027D3008" w14:textId="77777777">
        <w:tc>
          <w:tcPr>
            <w:tcW w:w="675" w:type="dxa"/>
            <w:shd w:val="clear" w:color="auto" w:fill="auto"/>
          </w:tcPr>
          <w:p w14:paraId="1BB8497E" w14:textId="77777777" w:rsidR="00FE0753" w:rsidRDefault="00AD6F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14:paraId="07E8324E" w14:textId="77777777" w:rsidR="00FE0753" w:rsidRDefault="00AD6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Представитель участника конкурса полностью: Фамилия, Имя, Отчество, статус, должность.</w:t>
            </w:r>
          </w:p>
        </w:tc>
        <w:tc>
          <w:tcPr>
            <w:tcW w:w="5067" w:type="dxa"/>
            <w:shd w:val="clear" w:color="auto" w:fill="auto"/>
          </w:tcPr>
          <w:p w14:paraId="71DE9168" w14:textId="77777777" w:rsidR="00FE0753" w:rsidRDefault="00FE075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E0753" w14:paraId="0921A2C8" w14:textId="77777777">
        <w:tc>
          <w:tcPr>
            <w:tcW w:w="675" w:type="dxa"/>
            <w:shd w:val="clear" w:color="auto" w:fill="auto"/>
          </w:tcPr>
          <w:p w14:paraId="17A85017" w14:textId="77777777" w:rsidR="00FE0753" w:rsidRDefault="00AD6F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14:paraId="2F154A24" w14:textId="77777777" w:rsidR="00FE0753" w:rsidRDefault="00AD6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Контактный телефон (с кодом города) либо сотовый телефон  </w:t>
            </w:r>
          </w:p>
        </w:tc>
        <w:tc>
          <w:tcPr>
            <w:tcW w:w="5067" w:type="dxa"/>
            <w:shd w:val="clear" w:color="auto" w:fill="auto"/>
          </w:tcPr>
          <w:p w14:paraId="5ECA1201" w14:textId="77777777" w:rsidR="00FE0753" w:rsidRDefault="00FE075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E0753" w14:paraId="51E5002E" w14:textId="77777777">
        <w:tc>
          <w:tcPr>
            <w:tcW w:w="675" w:type="dxa"/>
            <w:shd w:val="clear" w:color="auto" w:fill="auto"/>
          </w:tcPr>
          <w:p w14:paraId="6A6E9424" w14:textId="77777777" w:rsidR="00FE0753" w:rsidRDefault="00AD6F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395" w:type="dxa"/>
            <w:shd w:val="clear" w:color="auto" w:fill="auto"/>
          </w:tcPr>
          <w:p w14:paraId="2F361FD7" w14:textId="77777777" w:rsidR="00FE0753" w:rsidRDefault="00AD6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067" w:type="dxa"/>
            <w:shd w:val="clear" w:color="auto" w:fill="auto"/>
          </w:tcPr>
          <w:p w14:paraId="4A70511F" w14:textId="77777777" w:rsidR="00FE0753" w:rsidRDefault="00FE075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14:paraId="5944D075" w14:textId="77777777" w:rsidR="00FE0753" w:rsidRDefault="00FE0753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3FFDF9FC" w14:textId="77777777" w:rsidR="00FE0753" w:rsidRDefault="00AD6F3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 w:clear="all"/>
      </w:r>
    </w:p>
    <w:p w14:paraId="0D6C1E74" w14:textId="77777777" w:rsidR="00FE0753" w:rsidRDefault="00AD6F36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2</w:t>
      </w:r>
    </w:p>
    <w:p w14:paraId="07D8FCD2" w14:textId="77777777" w:rsidR="00FE0753" w:rsidRDefault="00FE075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2A67AC01" w14:textId="77777777" w:rsidR="00FE0753" w:rsidRDefault="00AD6F3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Согласие представителя участника Конкурса (руководителя или одного из родителей/ законных представителей) на публикацию работы</w:t>
      </w:r>
    </w:p>
    <w:p w14:paraId="663E602D" w14:textId="77777777" w:rsidR="00FE0753" w:rsidRDefault="00AD6F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01FC98EF" w14:textId="77777777" w:rsidR="00FE0753" w:rsidRDefault="00AD6F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Я ________________________________________________________________________________</w:t>
      </w:r>
    </w:p>
    <w:p w14:paraId="5283C298" w14:textId="77777777" w:rsidR="00FE0753" w:rsidRDefault="00AD6F36">
      <w:pPr>
        <w:spacing w:after="0" w:line="240" w:lineRule="auto"/>
        <w:ind w:firstLine="382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(фамилия, имя, отчество) </w:t>
      </w:r>
    </w:p>
    <w:p w14:paraId="23CD1CC9" w14:textId="77777777" w:rsidR="00FE0753" w:rsidRDefault="00FE07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ED61427" w14:textId="77777777" w:rsidR="00FE0753" w:rsidRDefault="00AD6F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паспорт ____________________, выдан «____»______________  _________ года </w:t>
      </w:r>
    </w:p>
    <w:p w14:paraId="45CFDA6F" w14:textId="77777777" w:rsidR="00FE0753" w:rsidRDefault="00AD6F36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(серия, номер) </w:t>
      </w:r>
    </w:p>
    <w:p w14:paraId="51FBABFD" w14:textId="77777777" w:rsidR="00FE0753" w:rsidRDefault="00FE07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F01F6AE" w14:textId="77777777" w:rsidR="00FE0753" w:rsidRDefault="00AD6F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</w:t>
      </w:r>
    </w:p>
    <w:p w14:paraId="49614F05" w14:textId="77777777" w:rsidR="00FE0753" w:rsidRDefault="00AD6F36">
      <w:pPr>
        <w:spacing w:after="0" w:line="240" w:lineRule="auto"/>
        <w:ind w:firstLine="425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(кем </w:t>
      </w:r>
      <w:proofErr w:type="gramStart"/>
      <w:r>
        <w:rPr>
          <w:rFonts w:ascii="Times New Roman" w:hAnsi="Times New Roman"/>
          <w:bCs/>
          <w:sz w:val="24"/>
          <w:szCs w:val="24"/>
        </w:rPr>
        <w:t>выдан</w:t>
      </w:r>
      <w:proofErr w:type="gramEnd"/>
      <w:r>
        <w:rPr>
          <w:rFonts w:ascii="Times New Roman" w:hAnsi="Times New Roman"/>
          <w:bCs/>
          <w:sz w:val="24"/>
          <w:szCs w:val="24"/>
        </w:rPr>
        <w:t>)</w:t>
      </w:r>
    </w:p>
    <w:p w14:paraId="35215C8B" w14:textId="77777777" w:rsidR="00FE0753" w:rsidRDefault="00AD6F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BE7FF49" w14:textId="77777777" w:rsidR="00FE0753" w:rsidRDefault="00AD6F3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проживающий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по адресу: ________________________________________________________ </w:t>
      </w:r>
    </w:p>
    <w:p w14:paraId="6E397599" w14:textId="77777777" w:rsidR="00FE0753" w:rsidRDefault="00AD6F36">
      <w:pPr>
        <w:spacing w:after="0" w:line="240" w:lineRule="auto"/>
        <w:ind w:firstLine="382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(адрес места жительства)</w:t>
      </w:r>
    </w:p>
    <w:p w14:paraId="2D6165DF" w14:textId="77777777" w:rsidR="00FE0753" w:rsidRDefault="00AD6F3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_____________________________________________________________________, даю согласие федеральному государственному бюджетному образовательному учреждению высшего образования Мордовский государственный педагогический университет имени М. Е. </w:t>
      </w:r>
      <w:proofErr w:type="spellStart"/>
      <w:r>
        <w:rPr>
          <w:rFonts w:ascii="Times New Roman" w:hAnsi="Times New Roman"/>
          <w:bCs/>
          <w:sz w:val="24"/>
          <w:szCs w:val="24"/>
        </w:rPr>
        <w:t>Евсевьева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на публикацию работы моего ребенка __________________________________ (Ф.И.О.), представленную для участия в </w:t>
      </w:r>
      <w:r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Всероссийском с международным участием конкурсе проектно-исследовательских работ среди воспитанников дошкольных образовательных организаций, учащихся начальной, средней, основной школы, студентов СПО и вузов «Юный исследователь-2025».</w:t>
      </w:r>
      <w:proofErr w:type="gramEnd"/>
    </w:p>
    <w:p w14:paraId="0C8DD616" w14:textId="77777777" w:rsidR="00FE0753" w:rsidRDefault="00AD6F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Публикация работы предполагает размещение на сайте вуза, использование для иллюстрирования научной и научно-методической литературы педагогической направленности, цитирования, в целях презентации и продвижения детского творчества. Публикация работы может осуществляться как с использованием, так и без использования средств автоматизации. Распространение конкурсных материалов осуществляется только с целью научной и образовательной деятельности. Согласие вступает в силу со дня его подписания. Согласие может быть отозвано мною в любое время на основании моего письменного заявления. </w:t>
      </w:r>
    </w:p>
    <w:p w14:paraId="385AB4B4" w14:textId="77777777" w:rsidR="00FE0753" w:rsidRDefault="00AD6F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AD32566" w14:textId="77777777" w:rsidR="00FE0753" w:rsidRDefault="00AD6F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14E82E2" w14:textId="77777777" w:rsidR="00FE0753" w:rsidRDefault="00AD6F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  _________________ (_____________________) </w:t>
      </w:r>
    </w:p>
    <w:p w14:paraId="1C000739" w14:textId="77777777" w:rsidR="00FE0753" w:rsidRDefault="00AD6F36">
      <w:pPr>
        <w:spacing w:after="0" w:line="240" w:lineRule="auto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Дата                           Подпись                          Расшифровка </w:t>
      </w:r>
    </w:p>
    <w:p w14:paraId="4821D77E" w14:textId="77777777" w:rsidR="00FE0753" w:rsidRDefault="00AD6F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 w:clear="all"/>
      </w:r>
    </w:p>
    <w:p w14:paraId="5554E90B" w14:textId="77777777" w:rsidR="00FE0753" w:rsidRDefault="00AD6F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14:paraId="357D36E5" w14:textId="77777777" w:rsidR="00FE0753" w:rsidRDefault="00FE075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AFB840" w14:textId="77777777" w:rsidR="00FE0753" w:rsidRDefault="00AD6F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оформлению творческих, исследовательских и проектных работ</w:t>
      </w:r>
    </w:p>
    <w:p w14:paraId="333C268C" w14:textId="77777777" w:rsidR="00FE0753" w:rsidRDefault="00FE07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59FA4A6" w14:textId="77777777" w:rsidR="00FE0753" w:rsidRDefault="00AD6F3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Примерная структура проектной работы</w:t>
      </w:r>
    </w:p>
    <w:p w14:paraId="787C3B55" w14:textId="77777777" w:rsidR="00FE0753" w:rsidRDefault="00AD6F36">
      <w:pPr>
        <w:spacing w:after="0" w:line="21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</w:t>
      </w:r>
    </w:p>
    <w:p w14:paraId="50FD3393" w14:textId="77777777" w:rsidR="00FE0753" w:rsidRDefault="00AD6F36">
      <w:pPr>
        <w:spacing w:after="0" w:line="21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(оглавление)</w:t>
      </w:r>
    </w:p>
    <w:p w14:paraId="1CB06672" w14:textId="77777777" w:rsidR="00FE0753" w:rsidRDefault="00AD6F36">
      <w:pPr>
        <w:spacing w:after="0" w:line="21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Актуальность, новизна проекта</w:t>
      </w:r>
    </w:p>
    <w:p w14:paraId="3656E74D" w14:textId="77777777" w:rsidR="00FE0753" w:rsidRDefault="00AD6F36">
      <w:pPr>
        <w:spacing w:after="0" w:line="21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Цель, задачи</w:t>
      </w:r>
    </w:p>
    <w:p w14:paraId="3EF43E2E" w14:textId="77777777" w:rsidR="00FE0753" w:rsidRDefault="00AD6F36">
      <w:pPr>
        <w:spacing w:after="0" w:line="21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</w:t>
      </w:r>
    </w:p>
    <w:p w14:paraId="3B022FF2" w14:textId="77777777" w:rsidR="00FE0753" w:rsidRDefault="00AD6F36">
      <w:pPr>
        <w:spacing w:after="0" w:line="21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</w:t>
      </w:r>
    </w:p>
    <w:p w14:paraId="5DF62A75" w14:textId="77777777" w:rsidR="00FE0753" w:rsidRDefault="00AD6F36">
      <w:pPr>
        <w:spacing w:after="0" w:line="21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14:paraId="47C7B8A6" w14:textId="77777777" w:rsidR="00FE0753" w:rsidRDefault="00AD6F36">
      <w:pPr>
        <w:spacing w:after="0" w:line="21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14:paraId="54039298" w14:textId="77777777" w:rsidR="00FE0753" w:rsidRDefault="00AD6F36">
      <w:pPr>
        <w:spacing w:after="0" w:line="21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14:paraId="281BA657" w14:textId="77777777" w:rsidR="00FE0753" w:rsidRDefault="00AD6F36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Ссылки на литературные источники (по тексту) оформляются в квадратных скобках с указанием номера источника и страницы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12, с. 154, где первая цифра – номер источника, вторая – номер станицы). </w:t>
      </w:r>
    </w:p>
    <w:p w14:paraId="47C91845" w14:textId="77777777" w:rsidR="00FE0753" w:rsidRDefault="00AD6F36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Список литературы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-источников оформляется в алфавитном порядке в соответствии с ГОСТ 7.0.5 – 2008. А именно: </w:t>
      </w:r>
    </w:p>
    <w:p w14:paraId="08B4DF8B" w14:textId="77777777" w:rsidR="00FE0753" w:rsidRDefault="00AD6F36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Книги. </w:t>
      </w:r>
    </w:p>
    <w:p w14:paraId="1DF08E1F" w14:textId="77777777" w:rsidR="00FE0753" w:rsidRDefault="00AD6F36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В. П. Биохимия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вузов / В.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Дрофа, 2024. – 620 с. </w:t>
      </w:r>
    </w:p>
    <w:p w14:paraId="3088FEB3" w14:textId="759391F3" w:rsidR="00FE0753" w:rsidRDefault="00AD6F36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Дейкина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А. Д. Обучение речевым жанрам малой формы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пособие для учителя / А. Д.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Дейкина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Ф. А. Новожилова</w:t>
      </w:r>
      <w:r w:rsidR="00685564">
        <w:rPr>
          <w:rFonts w:ascii="Times New Roman" w:hAnsi="Times New Roman" w:cs="Times New Roman"/>
          <w:color w:val="000000"/>
          <w:sz w:val="24"/>
          <w:szCs w:val="24"/>
        </w:rPr>
        <w:t>. – Москва</w:t>
      </w:r>
      <w:proofErr w:type="gramStart"/>
      <w:r w:rsidR="0068556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685564">
        <w:rPr>
          <w:rFonts w:ascii="Times New Roman" w:hAnsi="Times New Roman" w:cs="Times New Roman"/>
          <w:color w:val="000000"/>
          <w:sz w:val="24"/>
          <w:szCs w:val="24"/>
        </w:rPr>
        <w:t xml:space="preserve"> Флинта, Наука, 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– 144 с. </w:t>
      </w:r>
    </w:p>
    <w:p w14:paraId="129FDECA" w14:textId="77777777" w:rsidR="00FE0753" w:rsidRDefault="00AD6F36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Статьи из сборников. </w:t>
      </w:r>
    </w:p>
    <w:p w14:paraId="1A32A2FB" w14:textId="77777777" w:rsidR="00FE0753" w:rsidRDefault="00AD6F36">
      <w:pPr>
        <w:spacing w:after="0" w:line="216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Сураева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Е. В. Однокорневые разноструктурные синонимы как средство связи между компонентами текста / Е. В.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Сураева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// Лингвистические тексты для обучения родным языкам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сб. науч. статей. – Псков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Высшая школа, 2022. – С. 102-109. </w:t>
      </w:r>
    </w:p>
    <w:p w14:paraId="23A3487C" w14:textId="77777777" w:rsidR="00FE0753" w:rsidRDefault="00AD6F36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Статьи из журналов. </w:t>
      </w:r>
    </w:p>
    <w:p w14:paraId="4A207398" w14:textId="77777777" w:rsidR="00FE0753" w:rsidRDefault="00AD6F36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Сулимов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В. А. К вопросу о моделировании группы предложений / В. А.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Сулимов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// Русский язык за рубежом. – 2023. – № 6. – С. 95-100. </w:t>
      </w:r>
    </w:p>
    <w:p w14:paraId="59FF710C" w14:textId="77777777" w:rsidR="00FE0753" w:rsidRDefault="00AD6F36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Статьи из газет. </w:t>
      </w:r>
    </w:p>
    <w:p w14:paraId="37A0C99A" w14:textId="77777777" w:rsidR="00FE0753" w:rsidRDefault="00AD6F36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Михайлов, С. А. Езда по-европейски: система платных дорог в России находится в начальной стадии развития / Сергей Михайлов // Независимая газ. – 2022. – 17 июня. </w:t>
      </w:r>
    </w:p>
    <w:p w14:paraId="2E62F688" w14:textId="77777777" w:rsidR="00FE0753" w:rsidRDefault="00AD6F36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Серебрякова, М. И. Дионисий не отпускает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беседа с директором музея Мариной Серебряковой / записал Юрий Медведев // Век. – 2023. – 14-20 июня (№ 18). – С. 9. </w:t>
      </w:r>
    </w:p>
    <w:p w14:paraId="2598943A" w14:textId="77777777" w:rsidR="00FE0753" w:rsidRDefault="00AD6F36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-источник. </w:t>
      </w:r>
    </w:p>
    <w:p w14:paraId="697B4039" w14:textId="77777777" w:rsidR="00FE0753" w:rsidRDefault="00AD6F36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Бутяева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О. Г. Интеграция родного и иностранного языков: теоретико-методологический аспект изучения прагматики профессиональной лексики в эрзянском и английском языках / О. Г.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Бутяева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Л. П.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Водясова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// Культура и общество [Электронный ресурс]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Интернет-журнал МГУКИ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Моск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гос. ун-т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культ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иск. – Электрон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урн. – Москва : МГУКИ, 2024. – 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420600016. – Режим доступа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http://www.e.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culture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Articles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 2024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Butyayeva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Загл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с экрана. </w:t>
      </w:r>
    </w:p>
    <w:p w14:paraId="385BABAA" w14:textId="77777777" w:rsidR="00FE0753" w:rsidRDefault="00FE0753">
      <w:pPr>
        <w:spacing w:after="0" w:line="216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D5743F" w14:textId="77777777" w:rsidR="00FE0753" w:rsidRDefault="00AD6F36">
      <w:pPr>
        <w:spacing w:after="0" w:line="216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Примерная структура исследовательской работы</w:t>
      </w:r>
    </w:p>
    <w:p w14:paraId="2AD96669" w14:textId="77777777" w:rsidR="00FE0753" w:rsidRDefault="00AD6F36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</w:t>
      </w:r>
    </w:p>
    <w:p w14:paraId="713A9598" w14:textId="77777777" w:rsidR="00FE0753" w:rsidRDefault="00AD6F36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(оглавление)</w:t>
      </w:r>
    </w:p>
    <w:p w14:paraId="6F89E50C" w14:textId="77777777" w:rsidR="00FE0753" w:rsidRDefault="00AD6F36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</w:t>
      </w:r>
    </w:p>
    <w:p w14:paraId="1824EEE1" w14:textId="77777777" w:rsidR="00FE0753" w:rsidRDefault="00AD6F36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14:paraId="5BECE868" w14:textId="77777777" w:rsidR="00FE0753" w:rsidRDefault="00AD6F36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14:paraId="2A9CC03D" w14:textId="77777777" w:rsidR="00FE0753" w:rsidRDefault="00AD6F36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14:paraId="5A87B18F" w14:textId="77777777" w:rsidR="00FE0753" w:rsidRDefault="00AD6F36">
      <w:pPr>
        <w:spacing w:after="0" w:line="21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Титульный лист</w:t>
      </w:r>
    </w:p>
    <w:p w14:paraId="22B3AD24" w14:textId="77777777" w:rsidR="00FE0753" w:rsidRDefault="00AD6F36">
      <w:pPr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 является первой страницей работы и заполняется по определенным правилам. Титульный лист обязательно должен содержать:</w:t>
      </w:r>
    </w:p>
    <w:p w14:paraId="62061106" w14:textId="77777777" w:rsidR="00FE0753" w:rsidRDefault="00AD6F36">
      <w:pPr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направления (по центру);</w:t>
      </w:r>
    </w:p>
    <w:p w14:paraId="1DC7EFF1" w14:textId="77777777" w:rsidR="00FE0753" w:rsidRDefault="00AD6F36">
      <w:pPr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конкурсной работы (по центру листа);</w:t>
      </w:r>
    </w:p>
    <w:p w14:paraId="1A4CC572" w14:textId="77777777" w:rsidR="00FE0753" w:rsidRDefault="00AD6F36">
      <w:pPr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фамилии, имени, отчества конкурсанта (полностью с указанием класса (группы) и образовательной организации (справа под названием работы);</w:t>
      </w:r>
    </w:p>
    <w:p w14:paraId="0E3F788A" w14:textId="77777777" w:rsidR="00FE0753" w:rsidRDefault="00AD6F36">
      <w:pPr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фамилии, имени, отчества руководителя (с указанием должности) и консультантов (родителей, родственников, работников библиотек, архивов и других специалистов, помогавших в создании работы) полностью (справа под фамилией конкурсанта); </w:t>
      </w:r>
      <w:proofErr w:type="gramEnd"/>
    </w:p>
    <w:p w14:paraId="33FFFC9B" w14:textId="77777777" w:rsidR="00FE0753" w:rsidRDefault="00AD6F36">
      <w:pPr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контактного телефона и электронного адреса конкурсанта (в левой нижней части листа). </w:t>
      </w:r>
    </w:p>
    <w:p w14:paraId="7E8AA22B" w14:textId="77777777" w:rsidR="00FE0753" w:rsidRDefault="00AD6F36">
      <w:pPr>
        <w:tabs>
          <w:tab w:val="left" w:pos="3795"/>
        </w:tabs>
        <w:spacing w:after="0" w:line="21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277C3FFD" w14:textId="77777777" w:rsidR="00FE0753" w:rsidRDefault="00AD6F36">
      <w:pPr>
        <w:tabs>
          <w:tab w:val="left" w:pos="3795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содержании приводятся все заголовки работы и указываются страницы, с которых они начинаются. Заголовки оглавления должны точно повторять заголовки в тексте.</w:t>
      </w:r>
    </w:p>
    <w:p w14:paraId="64AF83D5" w14:textId="77777777" w:rsidR="00FE0753" w:rsidRDefault="00AD6F36">
      <w:pPr>
        <w:tabs>
          <w:tab w:val="left" w:pos="3795"/>
        </w:tabs>
        <w:spacing w:after="0" w:line="21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3C6161B0" w14:textId="77777777" w:rsidR="00FE0753" w:rsidRDefault="00AD6F36">
      <w:pPr>
        <w:tabs>
          <w:tab w:val="left" w:pos="567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введении обосновывается актуальность выбранной темы, указываются цель, задачи, объект, предмет, методы, формулируется гипотеза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Объем введения не должен превышать 2 страниц.</w:t>
      </w:r>
    </w:p>
    <w:p w14:paraId="7EED7892" w14:textId="77777777" w:rsidR="00FE0753" w:rsidRDefault="00AD6F36">
      <w:pPr>
        <w:tabs>
          <w:tab w:val="left" w:pos="3600"/>
        </w:tabs>
        <w:spacing w:after="0" w:line="21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14:paraId="77377EDC" w14:textId="77777777" w:rsidR="00FE0753" w:rsidRDefault="00AD6F36">
      <w:pPr>
        <w:tabs>
          <w:tab w:val="left" w:pos="3600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часть содержит главы, в которых отражаются основные материалы исследования (а именно: историческая справка, материал и методика, описание места и условий исследования, основные результаты). Рекомендуется написание 2-3-х глав, с разбивкой на параграфы. </w:t>
      </w:r>
    </w:p>
    <w:p w14:paraId="270AA7A6" w14:textId="77777777" w:rsidR="00FE0753" w:rsidRDefault="00AD6F36">
      <w:pPr>
        <w:tabs>
          <w:tab w:val="left" w:pos="3600"/>
        </w:tabs>
        <w:spacing w:after="0" w:line="21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5ECE4A2B" w14:textId="77777777" w:rsidR="00FE0753" w:rsidRDefault="00AD6F36">
      <w:pPr>
        <w:tabs>
          <w:tab w:val="left" w:pos="3600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(подведение итогов работы, формулировка выводов об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изложенной проблеме, ее значение и перспективы решения; объем </w:t>
      </w:r>
      <w:r>
        <w:rPr>
          <w:rFonts w:ascii="Times New Roman" w:hAnsi="Times New Roman" w:cs="Times New Roman"/>
          <w:spacing w:val="1"/>
          <w:sz w:val="24"/>
          <w:szCs w:val="24"/>
        </w:rPr>
        <w:t>заключения не должен превышать 1-2 страницы).</w:t>
      </w:r>
    </w:p>
    <w:p w14:paraId="2B003CAC" w14:textId="77777777" w:rsidR="00FE0753" w:rsidRDefault="00AD6F36">
      <w:pPr>
        <w:spacing w:after="0" w:line="216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Общие правила оформления проекта или исследования</w:t>
      </w:r>
    </w:p>
    <w:p w14:paraId="43245F49" w14:textId="77777777" w:rsidR="00FE0753" w:rsidRDefault="00AD6F36">
      <w:pPr>
        <w:pStyle w:val="af7"/>
        <w:numPr>
          <w:ilvl w:val="0"/>
          <w:numId w:val="3"/>
        </w:numPr>
        <w:tabs>
          <w:tab w:val="left" w:pos="426"/>
        </w:tabs>
        <w:spacing w:after="0" w:line="21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работы – 10-15 страниц.</w:t>
      </w:r>
    </w:p>
    <w:p w14:paraId="65685453" w14:textId="77777777" w:rsidR="00FE0753" w:rsidRDefault="00AD6F36">
      <w:pPr>
        <w:pStyle w:val="af7"/>
        <w:numPr>
          <w:ilvl w:val="0"/>
          <w:numId w:val="3"/>
        </w:numPr>
        <w:tabs>
          <w:tab w:val="left" w:pos="426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Шрифт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обычный, размер 14, междустрочный интервал 1,5.</w:t>
      </w:r>
    </w:p>
    <w:p w14:paraId="6E77E810" w14:textId="77777777" w:rsidR="00FE0753" w:rsidRDefault="00AD6F36">
      <w:pPr>
        <w:pStyle w:val="af7"/>
        <w:numPr>
          <w:ilvl w:val="0"/>
          <w:numId w:val="3"/>
        </w:numPr>
        <w:tabs>
          <w:tab w:val="left" w:pos="426"/>
        </w:tabs>
        <w:spacing w:after="0" w:line="21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Поля: верхнее и нижнее – 2 см; левое – 3 см; правое – 1,5 см.</w:t>
      </w:r>
    </w:p>
    <w:p w14:paraId="090EADF2" w14:textId="77777777" w:rsidR="00FE0753" w:rsidRDefault="00AD6F36">
      <w:pPr>
        <w:pStyle w:val="af7"/>
        <w:numPr>
          <w:ilvl w:val="0"/>
          <w:numId w:val="3"/>
        </w:numPr>
        <w:tabs>
          <w:tab w:val="left" w:pos="426"/>
        </w:tabs>
        <w:spacing w:after="0" w:line="21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Выравнивание: по ширине страницы.</w:t>
      </w:r>
    </w:p>
    <w:p w14:paraId="1333C168" w14:textId="77777777" w:rsidR="00FE0753" w:rsidRDefault="00AD6F36">
      <w:pPr>
        <w:pStyle w:val="af7"/>
        <w:numPr>
          <w:ilvl w:val="0"/>
          <w:numId w:val="3"/>
        </w:numPr>
        <w:tabs>
          <w:tab w:val="left" w:pos="426"/>
        </w:tabs>
        <w:spacing w:after="0" w:line="21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Отступ (абзац) – 1,25 см.</w:t>
      </w:r>
    </w:p>
    <w:p w14:paraId="5567A4A4" w14:textId="77777777" w:rsidR="00A91BA7" w:rsidRDefault="00A91BA7" w:rsidP="00A91BA7">
      <w:pPr>
        <w:tabs>
          <w:tab w:val="left" w:pos="426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3B300DB4" w14:textId="77777777" w:rsidR="00A91BA7" w:rsidRDefault="00A91BA7" w:rsidP="00A91BA7">
      <w:pPr>
        <w:tabs>
          <w:tab w:val="left" w:pos="426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082EC1C8" w14:textId="77777777" w:rsidR="00A91BA7" w:rsidRDefault="00A91BA7" w:rsidP="00A91BA7">
      <w:pPr>
        <w:tabs>
          <w:tab w:val="left" w:pos="426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3D0B2905" w14:textId="77777777" w:rsidR="00A91BA7" w:rsidRDefault="00A91BA7" w:rsidP="00A91BA7">
      <w:pPr>
        <w:tabs>
          <w:tab w:val="left" w:pos="426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336AC082" w14:textId="77777777" w:rsidR="00A91BA7" w:rsidRDefault="00A91BA7" w:rsidP="00A91BA7">
      <w:pPr>
        <w:tabs>
          <w:tab w:val="left" w:pos="426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317B7929" w14:textId="77777777" w:rsidR="00A91BA7" w:rsidRDefault="00A91BA7" w:rsidP="00A91BA7">
      <w:pPr>
        <w:tabs>
          <w:tab w:val="left" w:pos="426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07CBB5DC" w14:textId="77777777" w:rsidR="00A91BA7" w:rsidRDefault="00A91BA7" w:rsidP="00A91BA7">
      <w:pPr>
        <w:tabs>
          <w:tab w:val="left" w:pos="426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4E5171A0" w14:textId="77777777" w:rsidR="00A91BA7" w:rsidRDefault="00A91BA7" w:rsidP="00A91BA7">
      <w:pPr>
        <w:tabs>
          <w:tab w:val="left" w:pos="426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5E2BDF6A" w14:textId="77777777" w:rsidR="00A91BA7" w:rsidRDefault="00A91BA7" w:rsidP="00A91BA7">
      <w:pPr>
        <w:tabs>
          <w:tab w:val="left" w:pos="426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71B4DAE4" w14:textId="77777777" w:rsidR="00A91BA7" w:rsidRDefault="00A91BA7" w:rsidP="00A91BA7">
      <w:pPr>
        <w:tabs>
          <w:tab w:val="left" w:pos="426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6DAC0BD7" w14:textId="77777777" w:rsidR="00A91BA7" w:rsidRDefault="00A91BA7" w:rsidP="00A91BA7">
      <w:pPr>
        <w:tabs>
          <w:tab w:val="left" w:pos="426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041E197D" w14:textId="77777777" w:rsidR="00A91BA7" w:rsidRDefault="00A91BA7" w:rsidP="00A91BA7">
      <w:pPr>
        <w:tabs>
          <w:tab w:val="left" w:pos="426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3D155557" w14:textId="77777777" w:rsidR="00A91BA7" w:rsidRDefault="00A91BA7" w:rsidP="00A91BA7">
      <w:pPr>
        <w:tabs>
          <w:tab w:val="left" w:pos="426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6CFFCC57" w14:textId="77777777" w:rsidR="00A91BA7" w:rsidRDefault="00A91BA7" w:rsidP="00A91BA7">
      <w:pPr>
        <w:tabs>
          <w:tab w:val="left" w:pos="426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71EED904" w14:textId="77777777" w:rsidR="00A91BA7" w:rsidRDefault="00A91BA7" w:rsidP="00A91BA7">
      <w:pPr>
        <w:tabs>
          <w:tab w:val="left" w:pos="426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21CCBFEC" w14:textId="77777777" w:rsidR="00A91BA7" w:rsidRDefault="00A91BA7" w:rsidP="00A91BA7">
      <w:pPr>
        <w:tabs>
          <w:tab w:val="left" w:pos="426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528E0503" w14:textId="77777777" w:rsidR="00A91BA7" w:rsidRDefault="00A91BA7" w:rsidP="00A91BA7">
      <w:pPr>
        <w:tabs>
          <w:tab w:val="left" w:pos="426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4F26BDA2" w14:textId="77777777" w:rsidR="00A91BA7" w:rsidRDefault="00A91BA7" w:rsidP="00A91BA7">
      <w:pPr>
        <w:tabs>
          <w:tab w:val="left" w:pos="426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3AF2ED02" w14:textId="77777777" w:rsidR="00A91BA7" w:rsidRDefault="00A91BA7" w:rsidP="00A91BA7">
      <w:pPr>
        <w:tabs>
          <w:tab w:val="left" w:pos="426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59089AEA" w14:textId="77777777" w:rsidR="00A91BA7" w:rsidRDefault="00A91BA7" w:rsidP="00A91BA7">
      <w:pPr>
        <w:tabs>
          <w:tab w:val="left" w:pos="426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3FDB4178" w14:textId="77777777" w:rsidR="00A91BA7" w:rsidRDefault="00A91BA7" w:rsidP="00A91BA7">
      <w:pPr>
        <w:tabs>
          <w:tab w:val="left" w:pos="426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0ACF9577" w14:textId="77777777" w:rsidR="00A91BA7" w:rsidRDefault="00A91BA7" w:rsidP="00A91BA7">
      <w:pPr>
        <w:tabs>
          <w:tab w:val="left" w:pos="426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65D6DD26" w14:textId="77777777" w:rsidR="00A91BA7" w:rsidRDefault="00A91BA7" w:rsidP="00A91BA7">
      <w:pPr>
        <w:tabs>
          <w:tab w:val="left" w:pos="426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2EADA998" w14:textId="77777777" w:rsidR="00A91BA7" w:rsidRPr="00A91BA7" w:rsidRDefault="00A91BA7" w:rsidP="00A91BA7">
      <w:pPr>
        <w:tabs>
          <w:tab w:val="left" w:pos="426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14:paraId="309B6670" w14:textId="77777777" w:rsidR="00A91BA7" w:rsidRDefault="00A91BA7" w:rsidP="00A91BA7">
      <w:pPr>
        <w:pStyle w:val="af7"/>
        <w:numPr>
          <w:ilvl w:val="0"/>
          <w:numId w:val="3"/>
        </w:numPr>
        <w:tabs>
          <w:tab w:val="left" w:pos="148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736D440" w14:textId="77777777" w:rsidR="00A91BA7" w:rsidRDefault="00A91BA7" w:rsidP="00A91BA7">
      <w:pPr>
        <w:pStyle w:val="af7"/>
        <w:numPr>
          <w:ilvl w:val="0"/>
          <w:numId w:val="3"/>
        </w:numPr>
        <w:tabs>
          <w:tab w:val="left" w:pos="148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AA72155" w14:textId="77777777" w:rsidR="00A91BA7" w:rsidRDefault="00A91BA7" w:rsidP="00A91BA7">
      <w:pPr>
        <w:pStyle w:val="af7"/>
        <w:numPr>
          <w:ilvl w:val="0"/>
          <w:numId w:val="3"/>
        </w:numPr>
        <w:tabs>
          <w:tab w:val="left" w:pos="148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147B4C2" w14:textId="77777777" w:rsidR="00A91BA7" w:rsidRDefault="00A91BA7" w:rsidP="00A91BA7">
      <w:pPr>
        <w:pStyle w:val="af7"/>
        <w:numPr>
          <w:ilvl w:val="0"/>
          <w:numId w:val="3"/>
        </w:numPr>
        <w:tabs>
          <w:tab w:val="left" w:pos="148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A4501E1" w14:textId="77777777" w:rsidR="00A91BA7" w:rsidRDefault="00A91BA7" w:rsidP="00A91BA7">
      <w:pPr>
        <w:pStyle w:val="af7"/>
        <w:numPr>
          <w:ilvl w:val="0"/>
          <w:numId w:val="3"/>
        </w:numPr>
        <w:tabs>
          <w:tab w:val="left" w:pos="148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2562A306" w14:textId="7612F4E8" w:rsidR="00A91BA7" w:rsidRPr="00A91BA7" w:rsidRDefault="00A91BA7" w:rsidP="00A91BA7">
      <w:pPr>
        <w:pStyle w:val="af7"/>
        <w:numPr>
          <w:ilvl w:val="0"/>
          <w:numId w:val="3"/>
        </w:numPr>
        <w:tabs>
          <w:tab w:val="left" w:pos="1485"/>
        </w:tabs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 w:rsidRPr="00A91BA7">
        <w:rPr>
          <w:rFonts w:ascii="Times New Roman" w:hAnsi="Times New Roman"/>
          <w:b/>
          <w:i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iCs/>
          <w:sz w:val="24"/>
          <w:szCs w:val="24"/>
        </w:rPr>
        <w:t>4</w:t>
      </w:r>
    </w:p>
    <w:p w14:paraId="5414F2AC" w14:textId="77777777" w:rsidR="00A91BA7" w:rsidRPr="00FC2C5A" w:rsidRDefault="00A91BA7" w:rsidP="00A91BA7">
      <w:pPr>
        <w:pStyle w:val="3"/>
        <w:numPr>
          <w:ilvl w:val="0"/>
          <w:numId w:val="3"/>
        </w:numPr>
        <w:jc w:val="center"/>
        <w:rPr>
          <w:rFonts w:ascii="Times New Roman" w:hAnsi="Times New Roman" w:cs="Times New Roman"/>
          <w:b/>
          <w:kern w:val="36"/>
          <w:sz w:val="32"/>
          <w:szCs w:val="36"/>
        </w:rPr>
      </w:pPr>
      <w:r w:rsidRPr="00FC2C5A">
        <w:rPr>
          <w:rFonts w:ascii="Times New Roman" w:hAnsi="Times New Roman" w:cs="Times New Roman"/>
          <w:kern w:val="36"/>
          <w:sz w:val="32"/>
          <w:szCs w:val="36"/>
        </w:rPr>
        <w:t>Банковские реквизиты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85"/>
        <w:gridCol w:w="6852"/>
      </w:tblGrid>
      <w:tr w:rsidR="00A91BA7" w:rsidRPr="003B0762" w14:paraId="7166CAEF" w14:textId="77777777" w:rsidTr="00960876">
        <w:tc>
          <w:tcPr>
            <w:tcW w:w="0" w:type="auto"/>
            <w:hideMark/>
          </w:tcPr>
          <w:p w14:paraId="42AE93FD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Организационно-правовая форма и наименование </w:t>
            </w:r>
          </w:p>
        </w:tc>
        <w:tc>
          <w:tcPr>
            <w:tcW w:w="0" w:type="auto"/>
            <w:hideMark/>
          </w:tcPr>
          <w:p w14:paraId="3E703324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 образования «Мордовский государственный педагогический университет имени М. Е. </w:t>
            </w:r>
            <w:proofErr w:type="spellStart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91BA7" w:rsidRPr="003B0762" w14:paraId="597B8EA5" w14:textId="77777777" w:rsidTr="00960876">
        <w:tc>
          <w:tcPr>
            <w:tcW w:w="0" w:type="auto"/>
            <w:hideMark/>
          </w:tcPr>
          <w:p w14:paraId="0F843162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Сокращенное наименование в соответствии с Уставом </w:t>
            </w:r>
          </w:p>
        </w:tc>
        <w:tc>
          <w:tcPr>
            <w:tcW w:w="0" w:type="auto"/>
            <w:hideMark/>
          </w:tcPr>
          <w:p w14:paraId="5D672822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МГПУ, Мордовский государственный педагогический университет имени М. Е. </w:t>
            </w:r>
            <w:proofErr w:type="spellStart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BA7" w:rsidRPr="003B0762" w14:paraId="13D16E11" w14:textId="77777777" w:rsidTr="00960876">
        <w:tc>
          <w:tcPr>
            <w:tcW w:w="0" w:type="auto"/>
            <w:hideMark/>
          </w:tcPr>
          <w:p w14:paraId="741C382A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</w:t>
            </w:r>
          </w:p>
        </w:tc>
        <w:tc>
          <w:tcPr>
            <w:tcW w:w="0" w:type="auto"/>
            <w:hideMark/>
          </w:tcPr>
          <w:p w14:paraId="79A3967F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1328159925/132801001</w:t>
            </w:r>
          </w:p>
        </w:tc>
      </w:tr>
      <w:tr w:rsidR="00A91BA7" w:rsidRPr="003B0762" w14:paraId="799EBB7E" w14:textId="77777777" w:rsidTr="00960876">
        <w:tc>
          <w:tcPr>
            <w:tcW w:w="0" w:type="auto"/>
            <w:hideMark/>
          </w:tcPr>
          <w:p w14:paraId="64783340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ОГРН </w:t>
            </w:r>
          </w:p>
        </w:tc>
        <w:tc>
          <w:tcPr>
            <w:tcW w:w="0" w:type="auto"/>
            <w:hideMark/>
          </w:tcPr>
          <w:p w14:paraId="72531D7A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1021301115791</w:t>
            </w:r>
          </w:p>
        </w:tc>
      </w:tr>
      <w:tr w:rsidR="00A91BA7" w:rsidRPr="003B0762" w14:paraId="680F315D" w14:textId="77777777" w:rsidTr="00960876">
        <w:tc>
          <w:tcPr>
            <w:tcW w:w="0" w:type="auto"/>
            <w:hideMark/>
          </w:tcPr>
          <w:p w14:paraId="598BB972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ОКПО </w:t>
            </w:r>
          </w:p>
        </w:tc>
        <w:tc>
          <w:tcPr>
            <w:tcW w:w="0" w:type="auto"/>
            <w:hideMark/>
          </w:tcPr>
          <w:p w14:paraId="6056412C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02080256</w:t>
            </w:r>
          </w:p>
        </w:tc>
      </w:tr>
      <w:tr w:rsidR="00A91BA7" w:rsidRPr="003B0762" w14:paraId="2E62CB33" w14:textId="77777777" w:rsidTr="00960876">
        <w:tc>
          <w:tcPr>
            <w:tcW w:w="0" w:type="auto"/>
            <w:hideMark/>
          </w:tcPr>
          <w:p w14:paraId="29E5AAB5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ОКАТО </w:t>
            </w:r>
          </w:p>
        </w:tc>
        <w:tc>
          <w:tcPr>
            <w:tcW w:w="0" w:type="auto"/>
            <w:hideMark/>
          </w:tcPr>
          <w:p w14:paraId="6AD2A723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89401366000</w:t>
            </w:r>
          </w:p>
        </w:tc>
      </w:tr>
      <w:tr w:rsidR="00A91BA7" w:rsidRPr="003B0762" w14:paraId="7B9A5BF1" w14:textId="77777777" w:rsidTr="00960876">
        <w:tc>
          <w:tcPr>
            <w:tcW w:w="0" w:type="auto"/>
            <w:hideMark/>
          </w:tcPr>
          <w:p w14:paraId="1F1A2325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ОКВЭД </w:t>
            </w:r>
          </w:p>
        </w:tc>
        <w:tc>
          <w:tcPr>
            <w:tcW w:w="0" w:type="auto"/>
            <w:hideMark/>
          </w:tcPr>
          <w:p w14:paraId="48C2FE16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85.22</w:t>
            </w:r>
          </w:p>
        </w:tc>
      </w:tr>
      <w:tr w:rsidR="00A91BA7" w:rsidRPr="003B0762" w14:paraId="05D21398" w14:textId="77777777" w:rsidTr="00960876">
        <w:tc>
          <w:tcPr>
            <w:tcW w:w="0" w:type="auto"/>
            <w:hideMark/>
          </w:tcPr>
          <w:p w14:paraId="6BC63777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ОКТМО </w:t>
            </w:r>
          </w:p>
        </w:tc>
        <w:tc>
          <w:tcPr>
            <w:tcW w:w="0" w:type="auto"/>
            <w:hideMark/>
          </w:tcPr>
          <w:p w14:paraId="2E4AC771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89701000</w:t>
            </w:r>
          </w:p>
        </w:tc>
      </w:tr>
      <w:tr w:rsidR="00A91BA7" w:rsidRPr="003B0762" w14:paraId="1A8C7E3F" w14:textId="77777777" w:rsidTr="00960876">
        <w:tc>
          <w:tcPr>
            <w:tcW w:w="0" w:type="auto"/>
            <w:hideMark/>
          </w:tcPr>
          <w:p w14:paraId="67466404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ОКОГУ </w:t>
            </w:r>
          </w:p>
        </w:tc>
        <w:tc>
          <w:tcPr>
            <w:tcW w:w="0" w:type="auto"/>
            <w:hideMark/>
          </w:tcPr>
          <w:p w14:paraId="1277D754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1322500</w:t>
            </w:r>
          </w:p>
        </w:tc>
      </w:tr>
      <w:tr w:rsidR="00A91BA7" w:rsidRPr="003B0762" w14:paraId="06A138E6" w14:textId="77777777" w:rsidTr="00960876">
        <w:tc>
          <w:tcPr>
            <w:tcW w:w="0" w:type="auto"/>
            <w:hideMark/>
          </w:tcPr>
          <w:p w14:paraId="1AD3EA5D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ОКФС </w:t>
            </w:r>
          </w:p>
        </w:tc>
        <w:tc>
          <w:tcPr>
            <w:tcW w:w="0" w:type="auto"/>
            <w:hideMark/>
          </w:tcPr>
          <w:p w14:paraId="4ED2C375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1BA7" w:rsidRPr="003B0762" w14:paraId="3BDE392E" w14:textId="77777777" w:rsidTr="00960876">
        <w:tc>
          <w:tcPr>
            <w:tcW w:w="0" w:type="auto"/>
            <w:hideMark/>
          </w:tcPr>
          <w:p w14:paraId="7210776A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ОКОПФ </w:t>
            </w:r>
          </w:p>
        </w:tc>
        <w:tc>
          <w:tcPr>
            <w:tcW w:w="0" w:type="auto"/>
            <w:hideMark/>
          </w:tcPr>
          <w:p w14:paraId="7CC20F9F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7 51 03</w:t>
            </w:r>
          </w:p>
        </w:tc>
      </w:tr>
      <w:tr w:rsidR="00A91BA7" w:rsidRPr="003B0762" w14:paraId="49F75B01" w14:textId="77777777" w:rsidTr="00960876">
        <w:tc>
          <w:tcPr>
            <w:tcW w:w="0" w:type="auto"/>
            <w:hideMark/>
          </w:tcPr>
          <w:p w14:paraId="57445B46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0" w:type="auto"/>
            <w:hideMark/>
          </w:tcPr>
          <w:p w14:paraId="746E63CB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430007, г. Саранск, ул. </w:t>
            </w:r>
            <w:proofErr w:type="gramStart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, д.11А</w:t>
            </w:r>
          </w:p>
        </w:tc>
      </w:tr>
      <w:tr w:rsidR="00A91BA7" w:rsidRPr="003B0762" w14:paraId="104636BF" w14:textId="77777777" w:rsidTr="00960876">
        <w:tc>
          <w:tcPr>
            <w:tcW w:w="0" w:type="auto"/>
            <w:hideMark/>
          </w:tcPr>
          <w:p w14:paraId="316B23BC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0" w:type="auto"/>
            <w:hideMark/>
          </w:tcPr>
          <w:p w14:paraId="7646AC20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430007, г. Саранск, ул. </w:t>
            </w:r>
            <w:proofErr w:type="gramStart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, д.11А</w:t>
            </w:r>
          </w:p>
        </w:tc>
      </w:tr>
      <w:tr w:rsidR="00A91BA7" w:rsidRPr="003B0762" w14:paraId="31B53E8D" w14:textId="77777777" w:rsidTr="00960876">
        <w:tc>
          <w:tcPr>
            <w:tcW w:w="0" w:type="auto"/>
            <w:hideMark/>
          </w:tcPr>
          <w:p w14:paraId="70AEFF3F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Телефон/ факс </w:t>
            </w:r>
          </w:p>
        </w:tc>
        <w:tc>
          <w:tcPr>
            <w:tcW w:w="0" w:type="auto"/>
            <w:hideMark/>
          </w:tcPr>
          <w:p w14:paraId="04830721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(8342) 33-92-50, 33-92-67</w:t>
            </w:r>
          </w:p>
        </w:tc>
      </w:tr>
      <w:tr w:rsidR="00A91BA7" w:rsidRPr="003B0762" w14:paraId="4EB40C0B" w14:textId="77777777" w:rsidTr="00960876">
        <w:tc>
          <w:tcPr>
            <w:tcW w:w="0" w:type="auto"/>
            <w:hideMark/>
          </w:tcPr>
          <w:p w14:paraId="112D7E98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0" w:type="auto"/>
            <w:hideMark/>
          </w:tcPr>
          <w:p w14:paraId="195E38C1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office@mordgpi.ru</w:t>
            </w:r>
          </w:p>
        </w:tc>
      </w:tr>
      <w:tr w:rsidR="00A91BA7" w:rsidRPr="003B0762" w14:paraId="22F5910E" w14:textId="77777777" w:rsidTr="00960876">
        <w:tc>
          <w:tcPr>
            <w:tcW w:w="0" w:type="auto"/>
            <w:hideMark/>
          </w:tcPr>
          <w:p w14:paraId="6C3EEA38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0" w:type="auto"/>
            <w:hideMark/>
          </w:tcPr>
          <w:p w14:paraId="44AC5995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03214643000000010900 в ОТДЕЛЕНИЕ – НБ РЕСПУБЛИКА МОРДОВИЯ БАНКА РОССИИ//УФК по Республике Мордовия </w:t>
            </w:r>
            <w:proofErr w:type="spellStart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аранск</w:t>
            </w:r>
            <w:proofErr w:type="spellEnd"/>
          </w:p>
        </w:tc>
      </w:tr>
      <w:tr w:rsidR="00A91BA7" w:rsidRPr="003B0762" w14:paraId="51BD7090" w14:textId="77777777" w:rsidTr="00960876">
        <w:tc>
          <w:tcPr>
            <w:tcW w:w="0" w:type="auto"/>
          </w:tcPr>
          <w:p w14:paraId="41CA9D74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Корреспондентский счет</w:t>
            </w:r>
          </w:p>
        </w:tc>
        <w:tc>
          <w:tcPr>
            <w:tcW w:w="0" w:type="auto"/>
          </w:tcPr>
          <w:p w14:paraId="15073D0A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40102810345370000076</w:t>
            </w:r>
          </w:p>
        </w:tc>
      </w:tr>
      <w:tr w:rsidR="00A91BA7" w:rsidRPr="003B0762" w14:paraId="4F073109" w14:textId="77777777" w:rsidTr="00960876">
        <w:tc>
          <w:tcPr>
            <w:tcW w:w="0" w:type="auto"/>
            <w:hideMark/>
          </w:tcPr>
          <w:p w14:paraId="6B942C89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Получатель </w:t>
            </w:r>
          </w:p>
        </w:tc>
        <w:tc>
          <w:tcPr>
            <w:tcW w:w="0" w:type="auto"/>
            <w:hideMark/>
          </w:tcPr>
          <w:p w14:paraId="2E7D7703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УФК по Республике Мордовия</w:t>
            </w:r>
          </w:p>
          <w:p w14:paraId="1E4B6FA8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 (МГПУ л/с 20096У16570)</w:t>
            </w:r>
          </w:p>
        </w:tc>
      </w:tr>
      <w:tr w:rsidR="00A91BA7" w:rsidRPr="003B0762" w14:paraId="20DE7673" w14:textId="77777777" w:rsidTr="00960876">
        <w:tc>
          <w:tcPr>
            <w:tcW w:w="0" w:type="auto"/>
            <w:hideMark/>
          </w:tcPr>
          <w:p w14:paraId="61F0F82A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БИК банка </w:t>
            </w:r>
          </w:p>
        </w:tc>
        <w:tc>
          <w:tcPr>
            <w:tcW w:w="0" w:type="auto"/>
            <w:hideMark/>
          </w:tcPr>
          <w:p w14:paraId="746D518D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018952501</w:t>
            </w:r>
          </w:p>
        </w:tc>
      </w:tr>
      <w:tr w:rsidR="00A91BA7" w:rsidRPr="003B0762" w14:paraId="288454BC" w14:textId="77777777" w:rsidTr="00960876">
        <w:tc>
          <w:tcPr>
            <w:tcW w:w="3285" w:type="dxa"/>
            <w:hideMark/>
          </w:tcPr>
          <w:p w14:paraId="1172E6BB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назначении платежа КБК </w:t>
            </w:r>
          </w:p>
        </w:tc>
        <w:tc>
          <w:tcPr>
            <w:tcW w:w="0" w:type="auto"/>
            <w:hideMark/>
          </w:tcPr>
          <w:p w14:paraId="000A5C52" w14:textId="22BACD3D" w:rsidR="00A91BA7" w:rsidRPr="00031FB8" w:rsidRDefault="00A91BA7" w:rsidP="006855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00000000000000000130 – </w:t>
            </w:r>
            <w:proofErr w:type="spellStart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оргвзнос</w:t>
            </w:r>
            <w:proofErr w:type="spellEnd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C5A">
              <w:rPr>
                <w:rFonts w:ascii="Times New Roman" w:hAnsi="Times New Roman" w:cs="Times New Roman"/>
                <w:sz w:val="24"/>
                <w:szCs w:val="24"/>
              </w:rPr>
              <w:t>на проведение</w:t>
            </w:r>
            <w:r w:rsidRPr="000F0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BA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XIII Всероссийско</w:t>
            </w:r>
            <w:r w:rsidR="00FC2C5A">
              <w:rPr>
                <w:rFonts w:ascii="Times New Roman" w:eastAsia="Arial Unicode MS" w:hAnsi="Times New Roman" w:cs="Times New Roman"/>
                <w:sz w:val="24"/>
                <w:szCs w:val="24"/>
              </w:rPr>
              <w:t>го</w:t>
            </w:r>
            <w:r w:rsidRPr="00A91BA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 международным участием конкурс</w:t>
            </w:r>
            <w:r w:rsidR="00FC2C5A">
              <w:rPr>
                <w:rFonts w:ascii="Times New Roman" w:eastAsia="Arial Unicode MS" w:hAnsi="Times New Roman" w:cs="Times New Roman"/>
                <w:sz w:val="24"/>
                <w:szCs w:val="24"/>
              </w:rPr>
              <w:t>а</w:t>
            </w:r>
            <w:r w:rsidRPr="00A91BA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проектно-исследовательских </w:t>
            </w:r>
            <w:r w:rsidR="00FC2C5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работ </w:t>
            </w:r>
            <w:r w:rsidRPr="00A91BA7">
              <w:rPr>
                <w:rFonts w:ascii="Times New Roman" w:eastAsia="Arial Unicode MS" w:hAnsi="Times New Roman" w:cs="Times New Roman"/>
                <w:sz w:val="24"/>
                <w:szCs w:val="24"/>
              </w:rPr>
              <w:t>«</w:t>
            </w:r>
            <w:proofErr w:type="gramStart"/>
            <w:r w:rsidRPr="00A91BA7">
              <w:rPr>
                <w:rFonts w:ascii="Times New Roman" w:eastAsia="Arial Unicode MS" w:hAnsi="Times New Roman" w:cs="Times New Roman"/>
                <w:sz w:val="24"/>
                <w:szCs w:val="24"/>
              </w:rPr>
              <w:t>Юный</w:t>
            </w:r>
            <w:proofErr w:type="gramEnd"/>
            <w:r w:rsidRPr="00A91BA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исследователь-2025».</w:t>
            </w:r>
          </w:p>
        </w:tc>
      </w:tr>
      <w:tr w:rsidR="00A91BA7" w:rsidRPr="003B0762" w14:paraId="0069BAE9" w14:textId="77777777" w:rsidTr="00960876">
        <w:tc>
          <w:tcPr>
            <w:tcW w:w="0" w:type="auto"/>
            <w:hideMark/>
          </w:tcPr>
          <w:p w14:paraId="77B38ACF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Ректор </w:t>
            </w:r>
          </w:p>
        </w:tc>
        <w:tc>
          <w:tcPr>
            <w:tcW w:w="0" w:type="auto"/>
            <w:hideMark/>
          </w:tcPr>
          <w:p w14:paraId="3DE11EDC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Марина Владимировна действует на основании Устава </w:t>
            </w:r>
          </w:p>
        </w:tc>
      </w:tr>
      <w:tr w:rsidR="00A91BA7" w:rsidRPr="007E5AC0" w14:paraId="140C6164" w14:textId="77777777" w:rsidTr="00960876">
        <w:tc>
          <w:tcPr>
            <w:tcW w:w="0" w:type="auto"/>
          </w:tcPr>
          <w:p w14:paraId="73344014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0" w:type="auto"/>
          </w:tcPr>
          <w:p w14:paraId="368B2B64" w14:textId="77777777" w:rsidR="00A91BA7" w:rsidRPr="00031FB8" w:rsidRDefault="00A91BA7" w:rsidP="0096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Неяскина</w:t>
            </w:r>
            <w:proofErr w:type="spellEnd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 Алла Вениаминовна </w:t>
            </w:r>
          </w:p>
        </w:tc>
      </w:tr>
    </w:tbl>
    <w:p w14:paraId="3A00E670" w14:textId="77777777" w:rsidR="00A91BA7" w:rsidRPr="00A91BA7" w:rsidRDefault="00A91BA7" w:rsidP="00A91BA7">
      <w:pPr>
        <w:pStyle w:val="af7"/>
        <w:numPr>
          <w:ilvl w:val="0"/>
          <w:numId w:val="3"/>
        </w:numPr>
        <w:rPr>
          <w:rFonts w:ascii="Times New Roman" w:hAnsi="Times New Roman" w:cs="Times New Roman"/>
        </w:rPr>
      </w:pPr>
    </w:p>
    <w:p w14:paraId="438F77DE" w14:textId="77777777" w:rsidR="00FE0753" w:rsidRDefault="00FE0753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_GoBack"/>
      <w:bookmarkEnd w:id="3"/>
    </w:p>
    <w:sectPr w:rsidR="00FE0753">
      <w:headerReference w:type="defaul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09249" w14:textId="77777777" w:rsidR="00C11CD0" w:rsidRDefault="00C11CD0">
      <w:pPr>
        <w:spacing w:after="0" w:line="240" w:lineRule="auto"/>
      </w:pPr>
      <w:r>
        <w:separator/>
      </w:r>
    </w:p>
  </w:endnote>
  <w:endnote w:type="continuationSeparator" w:id="0">
    <w:p w14:paraId="6D3C0ACE" w14:textId="77777777" w:rsidR="00C11CD0" w:rsidRDefault="00C1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FE7F3" w14:textId="77777777" w:rsidR="00C11CD0" w:rsidRDefault="00C11CD0">
      <w:pPr>
        <w:spacing w:after="0" w:line="240" w:lineRule="auto"/>
      </w:pPr>
      <w:r>
        <w:separator/>
      </w:r>
    </w:p>
  </w:footnote>
  <w:footnote w:type="continuationSeparator" w:id="0">
    <w:p w14:paraId="2F5B3B1C" w14:textId="77777777" w:rsidR="00C11CD0" w:rsidRDefault="00C1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4079A" w14:textId="77777777" w:rsidR="00FE0753" w:rsidRDefault="00FE0753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3A5"/>
    <w:multiLevelType w:val="hybridMultilevel"/>
    <w:tmpl w:val="FA86A7E8"/>
    <w:lvl w:ilvl="0" w:tplc="ECCC12A6">
      <w:start w:val="1"/>
      <w:numFmt w:val="decimal"/>
      <w:lvlText w:val="%1."/>
      <w:lvlJc w:val="left"/>
      <w:pPr>
        <w:ind w:left="720" w:hanging="360"/>
      </w:pPr>
    </w:lvl>
    <w:lvl w:ilvl="1" w:tplc="CD501628">
      <w:start w:val="1"/>
      <w:numFmt w:val="lowerLetter"/>
      <w:lvlText w:val="%2."/>
      <w:lvlJc w:val="left"/>
      <w:pPr>
        <w:ind w:left="1440" w:hanging="360"/>
      </w:pPr>
    </w:lvl>
    <w:lvl w:ilvl="2" w:tplc="428C4214">
      <w:start w:val="1"/>
      <w:numFmt w:val="lowerRoman"/>
      <w:lvlText w:val="%3."/>
      <w:lvlJc w:val="right"/>
      <w:pPr>
        <w:ind w:left="2160" w:hanging="180"/>
      </w:pPr>
    </w:lvl>
    <w:lvl w:ilvl="3" w:tplc="7B561990">
      <w:start w:val="1"/>
      <w:numFmt w:val="decimal"/>
      <w:lvlText w:val="%4."/>
      <w:lvlJc w:val="left"/>
      <w:pPr>
        <w:ind w:left="2880" w:hanging="360"/>
      </w:pPr>
    </w:lvl>
    <w:lvl w:ilvl="4" w:tplc="15ACEFAA">
      <w:start w:val="1"/>
      <w:numFmt w:val="lowerLetter"/>
      <w:lvlText w:val="%5."/>
      <w:lvlJc w:val="left"/>
      <w:pPr>
        <w:ind w:left="3600" w:hanging="360"/>
      </w:pPr>
    </w:lvl>
    <w:lvl w:ilvl="5" w:tplc="CDF4B22E">
      <w:start w:val="1"/>
      <w:numFmt w:val="lowerRoman"/>
      <w:lvlText w:val="%6."/>
      <w:lvlJc w:val="right"/>
      <w:pPr>
        <w:ind w:left="4320" w:hanging="180"/>
      </w:pPr>
    </w:lvl>
    <w:lvl w:ilvl="6" w:tplc="00063B14">
      <w:start w:val="1"/>
      <w:numFmt w:val="decimal"/>
      <w:lvlText w:val="%7."/>
      <w:lvlJc w:val="left"/>
      <w:pPr>
        <w:ind w:left="5040" w:hanging="360"/>
      </w:pPr>
    </w:lvl>
    <w:lvl w:ilvl="7" w:tplc="DC183FF8">
      <w:start w:val="1"/>
      <w:numFmt w:val="lowerLetter"/>
      <w:lvlText w:val="%8."/>
      <w:lvlJc w:val="left"/>
      <w:pPr>
        <w:ind w:left="5760" w:hanging="360"/>
      </w:pPr>
    </w:lvl>
    <w:lvl w:ilvl="8" w:tplc="9198027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A5185"/>
    <w:multiLevelType w:val="hybridMultilevel"/>
    <w:tmpl w:val="5A062DBA"/>
    <w:lvl w:ilvl="0" w:tplc="A98830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A1A5CD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70895E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13046C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8C80C4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690042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1D4367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44240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007A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D20100"/>
    <w:multiLevelType w:val="hybridMultilevel"/>
    <w:tmpl w:val="239EB8C2"/>
    <w:lvl w:ilvl="0" w:tplc="A472556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F825E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7481C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0DABA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3C1B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502AAA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A9638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5E290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A5A16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33A50CCF"/>
    <w:multiLevelType w:val="hybridMultilevel"/>
    <w:tmpl w:val="168EBDB8"/>
    <w:lvl w:ilvl="0" w:tplc="AE3CBCE0">
      <w:start w:val="1"/>
      <w:numFmt w:val="decimal"/>
      <w:lvlText w:val="%1."/>
      <w:lvlJc w:val="left"/>
      <w:pPr>
        <w:ind w:left="360" w:hanging="360"/>
      </w:pPr>
    </w:lvl>
    <w:lvl w:ilvl="1" w:tplc="64429DF8">
      <w:start w:val="1"/>
      <w:numFmt w:val="lowerLetter"/>
      <w:lvlText w:val="%2."/>
      <w:lvlJc w:val="left"/>
      <w:pPr>
        <w:ind w:left="1080" w:hanging="360"/>
      </w:pPr>
    </w:lvl>
    <w:lvl w:ilvl="2" w:tplc="DBCCA86A">
      <w:start w:val="1"/>
      <w:numFmt w:val="lowerRoman"/>
      <w:lvlText w:val="%3."/>
      <w:lvlJc w:val="right"/>
      <w:pPr>
        <w:ind w:left="1800" w:hanging="180"/>
      </w:pPr>
    </w:lvl>
    <w:lvl w:ilvl="3" w:tplc="534E3BAC">
      <w:start w:val="1"/>
      <w:numFmt w:val="decimal"/>
      <w:lvlText w:val="%4."/>
      <w:lvlJc w:val="left"/>
      <w:pPr>
        <w:ind w:left="2520" w:hanging="360"/>
      </w:pPr>
    </w:lvl>
    <w:lvl w:ilvl="4" w:tplc="98C8A2A8">
      <w:start w:val="1"/>
      <w:numFmt w:val="lowerLetter"/>
      <w:lvlText w:val="%5."/>
      <w:lvlJc w:val="left"/>
      <w:pPr>
        <w:ind w:left="3240" w:hanging="360"/>
      </w:pPr>
    </w:lvl>
    <w:lvl w:ilvl="5" w:tplc="9402864E">
      <w:start w:val="1"/>
      <w:numFmt w:val="lowerRoman"/>
      <w:lvlText w:val="%6."/>
      <w:lvlJc w:val="right"/>
      <w:pPr>
        <w:ind w:left="3960" w:hanging="180"/>
      </w:pPr>
    </w:lvl>
    <w:lvl w:ilvl="6" w:tplc="C3C4B60A">
      <w:start w:val="1"/>
      <w:numFmt w:val="decimal"/>
      <w:lvlText w:val="%7."/>
      <w:lvlJc w:val="left"/>
      <w:pPr>
        <w:ind w:left="4680" w:hanging="360"/>
      </w:pPr>
    </w:lvl>
    <w:lvl w:ilvl="7" w:tplc="2A00A664">
      <w:start w:val="1"/>
      <w:numFmt w:val="lowerLetter"/>
      <w:lvlText w:val="%8."/>
      <w:lvlJc w:val="left"/>
      <w:pPr>
        <w:ind w:left="5400" w:hanging="360"/>
      </w:pPr>
    </w:lvl>
    <w:lvl w:ilvl="8" w:tplc="D734A34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A128CD"/>
    <w:multiLevelType w:val="hybridMultilevel"/>
    <w:tmpl w:val="12F6CCAE"/>
    <w:lvl w:ilvl="0" w:tplc="A5D2D6C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BFA4C3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7B0C8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D541F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576DE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C86CE4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A1642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B7A06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6DC95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53"/>
    <w:rsid w:val="000B0816"/>
    <w:rsid w:val="00114439"/>
    <w:rsid w:val="00143DF0"/>
    <w:rsid w:val="00221595"/>
    <w:rsid w:val="003115C8"/>
    <w:rsid w:val="004237B0"/>
    <w:rsid w:val="004D21AF"/>
    <w:rsid w:val="005F3EE4"/>
    <w:rsid w:val="00685564"/>
    <w:rsid w:val="006C34FA"/>
    <w:rsid w:val="00761C21"/>
    <w:rsid w:val="008A348F"/>
    <w:rsid w:val="009F237A"/>
    <w:rsid w:val="00A91BA7"/>
    <w:rsid w:val="00AD6F36"/>
    <w:rsid w:val="00AF2EB1"/>
    <w:rsid w:val="00B963F1"/>
    <w:rsid w:val="00C11CD0"/>
    <w:rsid w:val="00CA2710"/>
    <w:rsid w:val="00DF5DA6"/>
    <w:rsid w:val="00F13C09"/>
    <w:rsid w:val="00FA00B6"/>
    <w:rsid w:val="00FC2C5A"/>
    <w:rsid w:val="00FE0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0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uiPriority w:val="99"/>
    <w:unhideWhenUsed/>
    <w:rPr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Body Text"/>
    <w:basedOn w:val="a"/>
    <w:link w:val="a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Pr>
      <w:rFonts w:eastAsiaTheme="minorEastAsia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F3E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uiPriority w:val="99"/>
    <w:unhideWhenUsed/>
    <w:rPr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Body Text"/>
    <w:basedOn w:val="a"/>
    <w:link w:val="a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Pr>
      <w:rFonts w:eastAsiaTheme="minorEastAsia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F3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gpu.konkursunis2025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gpu.konkursunis2025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33EF-53E1-4CE2-A830-D7AAA1DA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Щередина Наталья Ивановна</cp:lastModifiedBy>
  <cp:revision>37</cp:revision>
  <dcterms:created xsi:type="dcterms:W3CDTF">2023-03-29T07:00:00Z</dcterms:created>
  <dcterms:modified xsi:type="dcterms:W3CDTF">2025-04-07T11:11:00Z</dcterms:modified>
</cp:coreProperties>
</file>