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3A" w:rsidRPr="000E73B9" w:rsidRDefault="008F4F3A" w:rsidP="008F4F3A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0E73B9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8F4F3A" w:rsidRPr="000E73B9" w:rsidRDefault="008F4F3A" w:rsidP="008F4F3A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4F3A" w:rsidRPr="000E73B9" w:rsidRDefault="008F4F3A" w:rsidP="008F4F3A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E73B9">
        <w:rPr>
          <w:rFonts w:ascii="Times New Roman" w:hAnsi="Times New Roman"/>
          <w:b/>
          <w:bC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Евсевьева»</w:t>
      </w:r>
    </w:p>
    <w:p w:rsidR="008F4F3A" w:rsidRPr="000E73B9" w:rsidRDefault="008F4F3A" w:rsidP="008F4F3A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F4F3A" w:rsidRPr="000E73B9" w:rsidRDefault="008F4F3A" w:rsidP="008F4F3A">
      <w:pPr>
        <w:spacing w:after="0" w:line="240" w:lineRule="auto"/>
        <w:ind w:firstLine="5245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F4F3A" w:rsidRPr="000E73B9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F4F3A" w:rsidRPr="000E73B9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F4F3A" w:rsidRPr="000E73B9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F4F3A" w:rsidRPr="000E73B9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F4F3A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ВСТУПИТЕЛЬНОЕ ИСПЫТАНИЕ </w:t>
      </w:r>
    </w:p>
    <w:p w:rsidR="008F4F3A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 БАЗЕ ПРОФЕССИОНАЛЬНОГО ОБРАЗОВАНИЯ</w:t>
      </w:r>
    </w:p>
    <w:p w:rsidR="008F4F3A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F4F3A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F4F3A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F4F3A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БИОЛОГИЯ В ПРОФЕССИОНАЛЬНОЙ ДЕЯТЕЛЬНОСТИ</w:t>
      </w:r>
    </w:p>
    <w:p w:rsidR="008F4F3A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F4F3A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F4F3A" w:rsidRPr="00496F79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:rsidR="008F4F3A" w:rsidRPr="00496F79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:rsidR="008F4F3A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F4F3A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F4F3A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F4F3A" w:rsidRPr="000E73B9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F4F3A" w:rsidRPr="000E73B9" w:rsidRDefault="008F4F3A" w:rsidP="008F4F3A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:rsidR="008F4F3A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F4F3A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F4F3A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F4F3A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F4F3A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F4F3A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F4F3A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F4F3A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F4F3A" w:rsidRPr="000E73B9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F4F3A" w:rsidRPr="000E73B9" w:rsidRDefault="008F4F3A" w:rsidP="008F4F3A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:rsidR="008F4F3A" w:rsidRPr="000E73B9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F4F3A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F4F3A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F4F3A" w:rsidRPr="000E73B9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F4F3A" w:rsidRPr="000E73B9" w:rsidRDefault="008F4F3A" w:rsidP="008F4F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САРАНСК 2025</w:t>
      </w:r>
    </w:p>
    <w:p w:rsidR="008F4F3A" w:rsidRPr="000E73B9" w:rsidRDefault="008F4F3A" w:rsidP="008F4F3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 w:type="page"/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1. 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ФОРМА 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ИСПЫТАНИЯ</w:t>
      </w:r>
    </w:p>
    <w:p w:rsidR="008F4F3A" w:rsidRPr="000E73B9" w:rsidRDefault="008F4F3A" w:rsidP="008F4F3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F4F3A" w:rsidRPr="00716CA0" w:rsidRDefault="008F4F3A" w:rsidP="008F4F3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Формой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испытания</w:t>
      </w:r>
      <w:r w:rsidRPr="00716CA0">
        <w:rPr>
          <w:rFonts w:ascii="Times New Roman" w:hAnsi="Times New Roman"/>
          <w:sz w:val="28"/>
          <w:szCs w:val="28"/>
        </w:rPr>
        <w:t xml:space="preserve"> на базе профессионального образования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</w:t>
      </w:r>
      <w:proofErr w:type="gramStart"/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поступающих</w:t>
      </w:r>
      <w:proofErr w:type="gramEnd"/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на первый курс в МГПУ в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является 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устный экзамен.</w:t>
      </w:r>
    </w:p>
    <w:p w:rsidR="008F4F3A" w:rsidRPr="00716CA0" w:rsidRDefault="008F4F3A" w:rsidP="008F4F3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Вступительное испытание </w:t>
      </w:r>
      <w:r w:rsidRPr="00716CA0">
        <w:rPr>
          <w:rFonts w:ascii="Times New Roman" w:hAnsi="Times New Roman"/>
          <w:sz w:val="28"/>
          <w:szCs w:val="28"/>
        </w:rPr>
        <w:t>на базе профессионального образования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проводится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для лиц, имеющих среднее профессиональное образование.</w:t>
      </w:r>
    </w:p>
    <w:p w:rsidR="008F4F3A" w:rsidRDefault="008F4F3A" w:rsidP="008F4F3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Вступительное испытание может проводит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ся как на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базе Университета, так и в дистанционном формате.</w:t>
      </w:r>
    </w:p>
    <w:p w:rsidR="008F4F3A" w:rsidRDefault="008F4F3A" w:rsidP="008F4F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F3A" w:rsidRDefault="008F4F3A" w:rsidP="008F4F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405797">
        <w:rPr>
          <w:rFonts w:ascii="Times New Roman" w:hAnsi="Times New Roman"/>
          <w:b/>
          <w:sz w:val="28"/>
          <w:szCs w:val="28"/>
        </w:rPr>
        <w:t>ОСНОВНЫЕ ТРЕБОВАНИЯ К УРОВНЮ ПОДГОТОВКИ</w:t>
      </w:r>
    </w:p>
    <w:p w:rsidR="008F4F3A" w:rsidRPr="00496F79" w:rsidRDefault="008F4F3A" w:rsidP="008F4F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32AE">
        <w:rPr>
          <w:rFonts w:ascii="Times New Roman" w:hAnsi="Times New Roman"/>
          <w:sz w:val="28"/>
          <w:szCs w:val="28"/>
        </w:rPr>
        <w:t xml:space="preserve">Программа составлена с учётом обязательных минимумов содержания </w:t>
      </w:r>
      <w:r>
        <w:rPr>
          <w:rFonts w:ascii="Times New Roman" w:hAnsi="Times New Roman"/>
          <w:sz w:val="28"/>
          <w:szCs w:val="28"/>
        </w:rPr>
        <w:t>по родственным образовательным программам среднего профессионального образования</w:t>
      </w:r>
      <w:r w:rsidRPr="00FF32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УГС </w:t>
      </w:r>
      <w:r w:rsidRPr="005610FA">
        <w:rPr>
          <w:rFonts w:ascii="Times New Roman" w:hAnsi="Times New Roman"/>
          <w:sz w:val="28"/>
          <w:szCs w:val="28"/>
        </w:rPr>
        <w:t xml:space="preserve">44.00.00 </w:t>
      </w:r>
      <w:r>
        <w:rPr>
          <w:rFonts w:ascii="Times New Roman" w:hAnsi="Times New Roman"/>
          <w:sz w:val="28"/>
          <w:szCs w:val="28"/>
        </w:rPr>
        <w:t>О</w:t>
      </w:r>
      <w:r w:rsidRPr="005610FA">
        <w:rPr>
          <w:rFonts w:ascii="Times New Roman" w:hAnsi="Times New Roman"/>
          <w:sz w:val="28"/>
          <w:szCs w:val="28"/>
        </w:rPr>
        <w:t>бразование и педагогические науки</w:t>
      </w:r>
      <w:r>
        <w:rPr>
          <w:rFonts w:ascii="Times New Roman" w:hAnsi="Times New Roman"/>
          <w:sz w:val="28"/>
          <w:szCs w:val="28"/>
        </w:rPr>
        <w:t xml:space="preserve"> (Приложение 6 к Правилам приема</w:t>
      </w:r>
      <w:r w:rsidRPr="00496F79">
        <w:rPr>
          <w:rFonts w:ascii="Times New Roman" w:hAnsi="Times New Roman"/>
          <w:b/>
          <w:sz w:val="32"/>
          <w:szCs w:val="32"/>
        </w:rPr>
        <w:t xml:space="preserve"> </w:t>
      </w:r>
      <w:r w:rsidRPr="00496F79">
        <w:rPr>
          <w:rFonts w:ascii="Times New Roman" w:hAnsi="Times New Roman"/>
          <w:sz w:val="32"/>
          <w:szCs w:val="32"/>
        </w:rPr>
        <w:t xml:space="preserve">на </w:t>
      </w:r>
      <w:r w:rsidRPr="00496F79">
        <w:rPr>
          <w:rFonts w:ascii="Times New Roman" w:hAnsi="Times New Roman"/>
          <w:sz w:val="28"/>
          <w:szCs w:val="28"/>
        </w:rPr>
        <w:t>обучение по образовательным программам высшего образования (программам бакалавриата и магистратуры) на 202</w:t>
      </w:r>
      <w:r>
        <w:rPr>
          <w:rFonts w:ascii="Times New Roman" w:hAnsi="Times New Roman"/>
          <w:sz w:val="28"/>
          <w:szCs w:val="28"/>
        </w:rPr>
        <w:t>5</w:t>
      </w:r>
      <w:r w:rsidRPr="00496F79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496F79">
        <w:rPr>
          <w:rFonts w:ascii="Times New Roman" w:hAnsi="Times New Roman"/>
          <w:sz w:val="28"/>
          <w:szCs w:val="28"/>
        </w:rPr>
        <w:t xml:space="preserve"> учебный год</w:t>
      </w:r>
      <w:r w:rsidRPr="00496F79">
        <w:rPr>
          <w:szCs w:val="28"/>
        </w:rPr>
        <w:t xml:space="preserve"> </w:t>
      </w:r>
      <w:r w:rsidRPr="00496F79">
        <w:rPr>
          <w:rFonts w:ascii="Times New Roman" w:hAnsi="Times New Roman"/>
          <w:sz w:val="28"/>
          <w:szCs w:val="28"/>
        </w:rPr>
        <w:t xml:space="preserve">в 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 Е. Евсевьева»). </w:t>
      </w:r>
      <w:proofErr w:type="gramEnd"/>
    </w:p>
    <w:p w:rsidR="008F4F3A" w:rsidRPr="005610FA" w:rsidRDefault="008F4F3A" w:rsidP="008F4F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 xml:space="preserve">Цель вступительного испытания – оценить степень готовности абитуриентов к освоению образовательных программ по направлениям подготовки </w:t>
      </w:r>
      <w:r>
        <w:rPr>
          <w:rFonts w:ascii="Times New Roman" w:hAnsi="Times New Roman"/>
          <w:sz w:val="28"/>
          <w:szCs w:val="28"/>
        </w:rPr>
        <w:t xml:space="preserve">44.03.02 </w:t>
      </w:r>
      <w:r w:rsidRPr="005610FA">
        <w:rPr>
          <w:rFonts w:ascii="Times New Roman" w:hAnsi="Times New Roman"/>
          <w:sz w:val="28"/>
          <w:szCs w:val="28"/>
        </w:rPr>
        <w:t>Психолого-педагогическое образование</w:t>
      </w:r>
      <w:r>
        <w:rPr>
          <w:rFonts w:ascii="Times New Roman" w:hAnsi="Times New Roman"/>
          <w:sz w:val="28"/>
          <w:szCs w:val="28"/>
        </w:rPr>
        <w:t xml:space="preserve">, 44.03.03 Специальное (дефектологическое) образование, 44.03.05 </w:t>
      </w:r>
      <w:r w:rsidRPr="005610FA">
        <w:rPr>
          <w:rFonts w:ascii="Times New Roman" w:hAnsi="Times New Roman"/>
          <w:sz w:val="28"/>
          <w:szCs w:val="28"/>
        </w:rPr>
        <w:t>Педагогическое образование</w:t>
      </w:r>
      <w:r>
        <w:rPr>
          <w:rFonts w:ascii="Times New Roman" w:hAnsi="Times New Roman"/>
          <w:sz w:val="28"/>
          <w:szCs w:val="28"/>
        </w:rPr>
        <w:t xml:space="preserve"> (с двумя профилями подготовки). </w:t>
      </w:r>
    </w:p>
    <w:p w:rsidR="008F4F3A" w:rsidRPr="005610FA" w:rsidRDefault="008F4F3A" w:rsidP="008F4F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 xml:space="preserve">В ходе экзамена оценивается: </w:t>
      </w:r>
    </w:p>
    <w:p w:rsidR="008F4F3A" w:rsidRDefault="008F4F3A" w:rsidP="008F4F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610FA">
        <w:rPr>
          <w:rFonts w:ascii="Times New Roman" w:hAnsi="Times New Roman"/>
          <w:sz w:val="28"/>
          <w:szCs w:val="28"/>
        </w:rPr>
        <w:t xml:space="preserve"> знание </w:t>
      </w:r>
      <w:r>
        <w:rPr>
          <w:rFonts w:ascii="Times New Roman" w:hAnsi="Times New Roman"/>
          <w:sz w:val="28"/>
          <w:szCs w:val="28"/>
        </w:rPr>
        <w:t>базовых педагогических категорий;</w:t>
      </w:r>
    </w:p>
    <w:p w:rsidR="008F4F3A" w:rsidRDefault="008F4F3A" w:rsidP="008F4F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8F4F3A" w:rsidRPr="003B3DFD" w:rsidRDefault="008F4F3A" w:rsidP="008F4F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особенности содержания и организации педагогического процесса;</w:t>
      </w:r>
    </w:p>
    <w:p w:rsidR="008F4F3A" w:rsidRPr="003B3DFD" w:rsidRDefault="008F4F3A" w:rsidP="008F4F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взаимосвяз</w:t>
      </w:r>
      <w:r>
        <w:rPr>
          <w:rFonts w:ascii="Times New Roman" w:hAnsi="Times New Roman"/>
          <w:sz w:val="28"/>
          <w:szCs w:val="28"/>
        </w:rPr>
        <w:t>и</w:t>
      </w:r>
      <w:r w:rsidRPr="003B3DFD">
        <w:rPr>
          <w:rFonts w:ascii="Times New Roman" w:hAnsi="Times New Roman"/>
          <w:sz w:val="28"/>
          <w:szCs w:val="28"/>
        </w:rPr>
        <w:t xml:space="preserve"> педагогической науки и практики, тенденци</w:t>
      </w:r>
      <w:r>
        <w:rPr>
          <w:rFonts w:ascii="Times New Roman" w:hAnsi="Times New Roman"/>
          <w:sz w:val="28"/>
          <w:szCs w:val="28"/>
        </w:rPr>
        <w:t>й</w:t>
      </w:r>
      <w:r w:rsidRPr="003B3DFD">
        <w:rPr>
          <w:rFonts w:ascii="Times New Roman" w:hAnsi="Times New Roman"/>
          <w:sz w:val="28"/>
          <w:szCs w:val="28"/>
        </w:rPr>
        <w:t xml:space="preserve"> их развития;</w:t>
      </w:r>
    </w:p>
    <w:p w:rsidR="008F4F3A" w:rsidRDefault="008F4F3A" w:rsidP="008F4F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знание основных </w:t>
      </w:r>
      <w:r w:rsidRPr="005610FA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й</w:t>
      </w:r>
      <w:r w:rsidRPr="005610FA">
        <w:rPr>
          <w:rFonts w:ascii="Times New Roman" w:hAnsi="Times New Roman"/>
          <w:sz w:val="28"/>
          <w:szCs w:val="28"/>
        </w:rPr>
        <w:t>, предъявляемы</w:t>
      </w:r>
      <w:r>
        <w:rPr>
          <w:rFonts w:ascii="Times New Roman" w:hAnsi="Times New Roman"/>
          <w:sz w:val="28"/>
          <w:szCs w:val="28"/>
        </w:rPr>
        <w:t>х</w:t>
      </w:r>
      <w:r w:rsidRPr="005610FA">
        <w:rPr>
          <w:rFonts w:ascii="Times New Roman" w:hAnsi="Times New Roman"/>
          <w:sz w:val="28"/>
          <w:szCs w:val="28"/>
        </w:rPr>
        <w:t xml:space="preserve"> к личности педагога;</w:t>
      </w:r>
    </w:p>
    <w:p w:rsidR="008F4F3A" w:rsidRPr="005610FA" w:rsidRDefault="008F4F3A" w:rsidP="008F4F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умение объективно оценивать</w:t>
      </w:r>
      <w:r w:rsidRPr="00B85C20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B85C20">
        <w:rPr>
          <w:rFonts w:ascii="Times New Roman" w:hAnsi="Times New Roman"/>
          <w:sz w:val="28"/>
          <w:szCs w:val="28"/>
        </w:rPr>
        <w:t xml:space="preserve"> значимост</w:t>
      </w:r>
      <w:r>
        <w:rPr>
          <w:rFonts w:ascii="Times New Roman" w:hAnsi="Times New Roman"/>
          <w:sz w:val="28"/>
          <w:szCs w:val="28"/>
        </w:rPr>
        <w:t>ь профессиональной деятельности педагога;</w:t>
      </w:r>
    </w:p>
    <w:p w:rsidR="008F4F3A" w:rsidRDefault="008F4F3A" w:rsidP="008F4F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5610FA">
        <w:rPr>
          <w:rFonts w:ascii="Times New Roman" w:hAnsi="Times New Roman"/>
          <w:sz w:val="28"/>
          <w:szCs w:val="28"/>
        </w:rPr>
        <w:t>умение раскрывать теоретические положения педагогики на конкретных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0FA">
        <w:rPr>
          <w:rFonts w:ascii="Times New Roman" w:hAnsi="Times New Roman"/>
          <w:sz w:val="28"/>
          <w:szCs w:val="28"/>
        </w:rPr>
        <w:t>примерах;</w:t>
      </w:r>
    </w:p>
    <w:p w:rsidR="008F4F3A" w:rsidRPr="005610FA" w:rsidRDefault="008F4F3A" w:rsidP="008F4F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C2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</w:p>
    <w:p w:rsidR="008F4F3A" w:rsidRDefault="008F4F3A" w:rsidP="008F4F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610FA">
        <w:rPr>
          <w:rFonts w:ascii="Times New Roman" w:hAnsi="Times New Roman"/>
          <w:sz w:val="28"/>
          <w:szCs w:val="28"/>
        </w:rPr>
        <w:t xml:space="preserve"> умение грамотно, логично и аргументированно излагать свою точку зрения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0FA">
        <w:rPr>
          <w:rFonts w:ascii="Times New Roman" w:hAnsi="Times New Roman"/>
          <w:sz w:val="28"/>
          <w:szCs w:val="28"/>
        </w:rPr>
        <w:t>педагогическую проблему, явление, факт</w:t>
      </w:r>
      <w:r>
        <w:rPr>
          <w:rFonts w:ascii="Times New Roman" w:hAnsi="Times New Roman"/>
          <w:sz w:val="28"/>
          <w:szCs w:val="28"/>
        </w:rPr>
        <w:t>;</w:t>
      </w:r>
    </w:p>
    <w:p w:rsidR="008F4F3A" w:rsidRPr="003B3DFD" w:rsidRDefault="008F4F3A" w:rsidP="008F4F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способность</w:t>
      </w:r>
      <w:r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образования, </w:t>
      </w:r>
    </w:p>
    <w:p w:rsidR="008F4F3A" w:rsidRDefault="008F4F3A" w:rsidP="008F4F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способность </w:t>
      </w:r>
      <w:r w:rsidRPr="003B3DFD">
        <w:rPr>
          <w:rFonts w:ascii="Times New Roman" w:hAnsi="Times New Roman"/>
          <w:snapToGrid w:val="0"/>
          <w:sz w:val="28"/>
          <w:szCs w:val="28"/>
        </w:rPr>
        <w:t>анализировать педагогическую деятельность, педагогические факты и явления</w:t>
      </w:r>
      <w:r>
        <w:rPr>
          <w:rFonts w:ascii="Times New Roman" w:hAnsi="Times New Roman"/>
          <w:snapToGrid w:val="0"/>
          <w:sz w:val="28"/>
          <w:szCs w:val="28"/>
        </w:rPr>
        <w:t>;</w:t>
      </w:r>
    </w:p>
    <w:p w:rsidR="008F4F3A" w:rsidRPr="00C4141A" w:rsidRDefault="008F4F3A" w:rsidP="008F4F3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4141A">
        <w:rPr>
          <w:rFonts w:ascii="Times New Roman" w:hAnsi="Times New Roman"/>
          <w:bCs/>
          <w:iCs/>
          <w:sz w:val="28"/>
          <w:szCs w:val="28"/>
        </w:rPr>
        <w:t xml:space="preserve">- знание основных понятий, закономерностей и законов, составляющих ядро биологического образования: клеточная теория; взаимосвязь строения и </w:t>
      </w:r>
      <w:r w:rsidRPr="00C4141A">
        <w:rPr>
          <w:rFonts w:ascii="Times New Roman" w:hAnsi="Times New Roman"/>
          <w:bCs/>
          <w:iCs/>
          <w:sz w:val="28"/>
          <w:szCs w:val="28"/>
        </w:rPr>
        <w:lastRenderedPageBreak/>
        <w:t>функции организма; уровни организации живой природы; учение об эволюции органического мира, многообразии и классификации организмов; экологические закономерности;</w:t>
      </w:r>
    </w:p>
    <w:p w:rsidR="008F4F3A" w:rsidRPr="00C4141A" w:rsidRDefault="008F4F3A" w:rsidP="008F4F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4141A">
        <w:rPr>
          <w:rFonts w:ascii="Times New Roman" w:hAnsi="Times New Roman"/>
          <w:bCs/>
          <w:iCs/>
          <w:sz w:val="28"/>
          <w:szCs w:val="28"/>
        </w:rPr>
        <w:t>- умение обосновывать выводы, используя биологические термины, объяснять явления природы, применять знания в практической деятельности.</w:t>
      </w:r>
    </w:p>
    <w:p w:rsidR="008F4F3A" w:rsidRPr="003B3DFD" w:rsidRDefault="008F4F3A" w:rsidP="008F4F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F4F3A" w:rsidRPr="00546C6D" w:rsidRDefault="008F4F3A" w:rsidP="008F4F3A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С</w:t>
      </w:r>
      <w:r w:rsidRPr="00546C6D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ОДЕРЖАНИЕ ПРОГРАММЫ</w:t>
      </w:r>
    </w:p>
    <w:p w:rsidR="008F4F3A" w:rsidRDefault="008F4F3A" w:rsidP="008F4F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F3A" w:rsidRDefault="008F4F3A" w:rsidP="008F4F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ПЕДАГОГИКА</w:t>
      </w:r>
    </w:p>
    <w:p w:rsidR="008F4F3A" w:rsidRDefault="008F4F3A" w:rsidP="008F4F3A">
      <w:pPr>
        <w:widowControl w:val="0"/>
        <w:spacing w:after="0" w:line="24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Введение в педагогическую профессию</w:t>
      </w:r>
    </w:p>
    <w:p w:rsidR="008F4F3A" w:rsidRDefault="008F4F3A" w:rsidP="008F4F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Общая характеристика педагогической профессии. Социальная значимость труда педагога. История возникновения педагогической профессии. Педагог в современном образовании. Особенности педагогической профессии. Педагогическое призвание. </w:t>
      </w:r>
    </w:p>
    <w:p w:rsidR="008F4F3A" w:rsidRDefault="008F4F3A" w:rsidP="008F4F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педагогической деятельности. Основные виды педагогической деятельности. Структура педагогической деятельности. Творческий характер педагогической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F4F3A" w:rsidRPr="00C1740E" w:rsidRDefault="008F4F3A" w:rsidP="008F4F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Современные требования общества к личностным и профессиональным качествам </w:t>
      </w:r>
      <w:r>
        <w:rPr>
          <w:rFonts w:ascii="Times New Roman" w:hAnsi="Times New Roman"/>
          <w:sz w:val="28"/>
          <w:szCs w:val="28"/>
        </w:rPr>
        <w:t xml:space="preserve">педагога. </w:t>
      </w:r>
      <w:r w:rsidRPr="00C1740E">
        <w:rPr>
          <w:rFonts w:ascii="Times New Roman" w:hAnsi="Times New Roman"/>
          <w:bCs/>
          <w:sz w:val="28"/>
          <w:szCs w:val="28"/>
        </w:rPr>
        <w:t>Направленность личности педагога: социально-профессиональная, гуманистическая, познавательная. Педагогическая культура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C1740E">
        <w:rPr>
          <w:rFonts w:ascii="Times New Roman" w:hAnsi="Times New Roman"/>
          <w:bCs/>
          <w:sz w:val="28"/>
          <w:szCs w:val="28"/>
        </w:rPr>
        <w:t>Слагаемые педагогической культуры</w:t>
      </w:r>
      <w:r>
        <w:rPr>
          <w:rFonts w:ascii="Times New Roman" w:hAnsi="Times New Roman"/>
          <w:bCs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  <w:r w:rsidRPr="00C1740E">
        <w:rPr>
          <w:rFonts w:ascii="Times New Roman" w:hAnsi="Times New Roman"/>
          <w:bCs/>
          <w:sz w:val="28"/>
          <w:szCs w:val="28"/>
        </w:rPr>
        <w:t>Педагогические умения (гностические, проектировочные, конструктивные, организаторские, коммуникативные, рефлексивные). Прикладные умения педагога. Роль самообразования и самовоспитания в становлении профессионала-педагога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F4F3A" w:rsidRDefault="008F4F3A" w:rsidP="008F4F3A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Общие основы педагогики</w:t>
      </w:r>
    </w:p>
    <w:p w:rsidR="008F4F3A" w:rsidRPr="00C1740E" w:rsidRDefault="008F4F3A" w:rsidP="008F4F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Педагогика как наука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 xml:space="preserve">Объект, предмет и функции педагогики. Воспитание, обучение, образование и развитие как основные педагогические категории, их соотношение и взаимосвязь. Связь педагогической науки и практики. Система педагогических наук. Связь педагогики с другими науками. </w:t>
      </w:r>
    </w:p>
    <w:p w:rsidR="008F4F3A" w:rsidRPr="00C1740E" w:rsidRDefault="008F4F3A" w:rsidP="008F4F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Социализация как развитие человека в процессе взаимодействия с обществом. Сущностная характеристика социализации. Институты социализации. Агенты социализации.</w:t>
      </w:r>
    </w:p>
    <w:p w:rsidR="008F4F3A" w:rsidRPr="00C1740E" w:rsidRDefault="008F4F3A" w:rsidP="008F4F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педагогического процесса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>Структура и этапы педагогического процесса. Закономерности педагогического процесса. Принципы целостного педагогического процесса</w:t>
      </w:r>
      <w:r>
        <w:rPr>
          <w:rFonts w:ascii="Times New Roman" w:hAnsi="Times New Roman"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</w:p>
    <w:p w:rsidR="008F4F3A" w:rsidRPr="00E2014E" w:rsidRDefault="008F4F3A" w:rsidP="008F4F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я</w:t>
      </w: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обучения</w:t>
      </w:r>
    </w:p>
    <w:p w:rsidR="008F4F3A" w:rsidRDefault="008F4F3A" w:rsidP="008F4F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A1DBF">
        <w:rPr>
          <w:rFonts w:ascii="Times New Roman" w:hAnsi="Times New Roman"/>
          <w:spacing w:val="-6"/>
          <w:sz w:val="28"/>
          <w:szCs w:val="28"/>
        </w:rPr>
        <w:t>Обучение как компонент целостного педагогического процесса</w:t>
      </w:r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E2014E">
        <w:rPr>
          <w:rFonts w:ascii="Times New Roman" w:hAnsi="Times New Roman"/>
          <w:spacing w:val="-6"/>
          <w:sz w:val="28"/>
          <w:szCs w:val="28"/>
        </w:rPr>
        <w:t>Общее понятие о процессе обучения.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2014E">
        <w:rPr>
          <w:rFonts w:ascii="Times New Roman" w:hAnsi="Times New Roman"/>
          <w:spacing w:val="-6"/>
          <w:sz w:val="28"/>
          <w:szCs w:val="28"/>
        </w:rPr>
        <w:t xml:space="preserve">Принципы обучения. </w:t>
      </w:r>
      <w:r w:rsidRPr="00BA1DBF">
        <w:rPr>
          <w:rFonts w:ascii="Times New Roman" w:hAnsi="Times New Roman"/>
          <w:spacing w:val="-6"/>
          <w:sz w:val="28"/>
          <w:szCs w:val="28"/>
        </w:rPr>
        <w:t>Двусторонний характер процесса обучения. Образовательная, воспитательная и развивающая функции обучения, их взаимосвязь. Общее понятие о содержании</w:t>
      </w:r>
      <w:r>
        <w:rPr>
          <w:rFonts w:ascii="Times New Roman" w:hAnsi="Times New Roman"/>
          <w:spacing w:val="-6"/>
          <w:sz w:val="28"/>
          <w:szCs w:val="28"/>
        </w:rPr>
        <w:t xml:space="preserve"> образования. </w:t>
      </w:r>
    </w:p>
    <w:p w:rsidR="008F4F3A" w:rsidRDefault="008F4F3A" w:rsidP="008F4F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Методы обучения. Понятие о методах обучения, их классификация. </w:t>
      </w:r>
    </w:p>
    <w:p w:rsidR="008F4F3A" w:rsidRDefault="008F4F3A" w:rsidP="008F4F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Понятие о средствах обучения. </w:t>
      </w:r>
      <w:r w:rsidRPr="00DC745A">
        <w:rPr>
          <w:rFonts w:ascii="Times New Roman" w:hAnsi="Times New Roman"/>
          <w:spacing w:val="-6"/>
          <w:sz w:val="28"/>
          <w:szCs w:val="28"/>
        </w:rPr>
        <w:t xml:space="preserve">Характеристика средств обучения. </w:t>
      </w:r>
    </w:p>
    <w:p w:rsidR="008F4F3A" w:rsidRPr="00DC745A" w:rsidRDefault="008F4F3A" w:rsidP="008F4F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Формы обучения. Урок – основная форма обучения в школе. </w:t>
      </w:r>
    </w:p>
    <w:p w:rsidR="008F4F3A" w:rsidRPr="00E2014E" w:rsidRDefault="008F4F3A" w:rsidP="008F4F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Теория воспитания</w:t>
      </w:r>
    </w:p>
    <w:p w:rsidR="008F4F3A" w:rsidRDefault="008F4F3A" w:rsidP="008F4F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pacing w:val="-6"/>
          <w:sz w:val="28"/>
          <w:szCs w:val="28"/>
        </w:rPr>
        <w:t>Воспитание как компонент целостного педагогического процесса</w:t>
      </w:r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Сущность </w:t>
      </w:r>
      <w:r w:rsidRPr="00C1740E">
        <w:rPr>
          <w:rFonts w:ascii="Times New Roman" w:hAnsi="Times New Roman"/>
          <w:spacing w:val="-6"/>
          <w:sz w:val="28"/>
          <w:szCs w:val="28"/>
        </w:rPr>
        <w:lastRenderedPageBreak/>
        <w:t xml:space="preserve">процесса воспитания, его особенности, задачи, функции. </w:t>
      </w:r>
      <w:r>
        <w:rPr>
          <w:rFonts w:ascii="Times New Roman" w:hAnsi="Times New Roman"/>
          <w:spacing w:val="-6"/>
          <w:sz w:val="28"/>
          <w:szCs w:val="28"/>
        </w:rPr>
        <w:t xml:space="preserve">Содержание воспитания. </w:t>
      </w:r>
      <w:r w:rsidRPr="00E2014E">
        <w:rPr>
          <w:rFonts w:ascii="Times New Roman" w:hAnsi="Times New Roman"/>
          <w:spacing w:val="-6"/>
          <w:sz w:val="28"/>
          <w:szCs w:val="28"/>
        </w:rPr>
        <w:t>Духовно-нравственное воспитание. Умственное воспитание. Формирование мировоззрения</w:t>
      </w:r>
      <w:r>
        <w:rPr>
          <w:rFonts w:ascii="Times New Roman" w:hAnsi="Times New Roman"/>
          <w:spacing w:val="-6"/>
          <w:sz w:val="28"/>
          <w:szCs w:val="28"/>
        </w:rPr>
        <w:t xml:space="preserve"> личности</w:t>
      </w:r>
      <w:r w:rsidRPr="00E2014E">
        <w:rPr>
          <w:rFonts w:ascii="Times New Roman" w:hAnsi="Times New Roman"/>
          <w:spacing w:val="-6"/>
          <w:sz w:val="28"/>
          <w:szCs w:val="28"/>
        </w:rPr>
        <w:t>. Гражданское воспитание. Поликультурное воспитание</w:t>
      </w:r>
      <w:r>
        <w:rPr>
          <w:rFonts w:ascii="Times New Roman" w:hAnsi="Times New Roman"/>
          <w:spacing w:val="-6"/>
          <w:sz w:val="28"/>
          <w:szCs w:val="28"/>
        </w:rPr>
        <w:t>.</w:t>
      </w:r>
      <w:r w:rsidRP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П</w:t>
      </w:r>
      <w:r w:rsidRPr="00E2014E">
        <w:rPr>
          <w:rFonts w:ascii="Times New Roman" w:hAnsi="Times New Roman"/>
          <w:spacing w:val="-6"/>
          <w:sz w:val="28"/>
          <w:szCs w:val="28"/>
        </w:rPr>
        <w:t>атриотическое</w:t>
      </w:r>
      <w:r>
        <w:rPr>
          <w:rFonts w:ascii="Times New Roman" w:hAnsi="Times New Roman"/>
          <w:spacing w:val="-6"/>
          <w:sz w:val="28"/>
          <w:szCs w:val="28"/>
        </w:rPr>
        <w:t xml:space="preserve"> воспитание. </w:t>
      </w:r>
      <w:r w:rsidRPr="00E2014E">
        <w:rPr>
          <w:rFonts w:ascii="Times New Roman" w:hAnsi="Times New Roman"/>
          <w:spacing w:val="-6"/>
          <w:sz w:val="28"/>
          <w:szCs w:val="28"/>
        </w:rPr>
        <w:t xml:space="preserve">Трудовое воспитание. Эстетическое воспитание. Физическое воспитание. </w:t>
      </w:r>
      <w:r w:rsidRPr="00C1740E">
        <w:rPr>
          <w:rFonts w:ascii="Times New Roman" w:hAnsi="Times New Roman"/>
          <w:bCs/>
          <w:spacing w:val="-6"/>
          <w:sz w:val="28"/>
          <w:szCs w:val="28"/>
        </w:rPr>
        <w:t>Общее понятие о методах, средствах и формах организации воспитания.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 Воспитанность как результат воспитания</w:t>
      </w:r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E2014E">
        <w:rPr>
          <w:rFonts w:ascii="Times New Roman" w:hAnsi="Times New Roman"/>
          <w:spacing w:val="-6"/>
          <w:sz w:val="28"/>
          <w:szCs w:val="28"/>
        </w:rPr>
        <w:t>Семья как социокультурная среда воспитания и развития личности</w:t>
      </w:r>
      <w:r>
        <w:rPr>
          <w:rFonts w:ascii="Times New Roman" w:hAnsi="Times New Roman"/>
          <w:spacing w:val="-6"/>
          <w:sz w:val="28"/>
          <w:szCs w:val="28"/>
        </w:rPr>
        <w:t>. Типы семей и их влияние на воспитание личности. Взаимодействие семьи и образовательной организации воспитании личности.</w:t>
      </w:r>
    </w:p>
    <w:p w:rsidR="008F4F3A" w:rsidRPr="00BA1DBF" w:rsidRDefault="008F4F3A" w:rsidP="008F4F3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A1DBF">
        <w:rPr>
          <w:rFonts w:ascii="Times New Roman" w:hAnsi="Times New Roman"/>
          <w:b/>
          <w:i/>
          <w:sz w:val="28"/>
          <w:szCs w:val="28"/>
        </w:rPr>
        <w:t>Система образования и ее характеристика</w:t>
      </w:r>
    </w:p>
    <w:p w:rsidR="008F4F3A" w:rsidRDefault="008F4F3A" w:rsidP="008F4F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Сущность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Роль</w:t>
      </w:r>
      <w:r>
        <w:rPr>
          <w:rFonts w:ascii="Times New Roman" w:hAnsi="Times New Roman"/>
          <w:bCs/>
          <w:sz w:val="28"/>
          <w:szCs w:val="28"/>
        </w:rPr>
        <w:t xml:space="preserve"> образования в современном мире. </w:t>
      </w:r>
      <w:r w:rsidRPr="00BA1DBF">
        <w:rPr>
          <w:rFonts w:ascii="Times New Roman" w:hAnsi="Times New Roman"/>
          <w:bCs/>
          <w:sz w:val="28"/>
          <w:szCs w:val="28"/>
        </w:rPr>
        <w:t>Цель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Функции образования</w:t>
      </w:r>
      <w:r>
        <w:rPr>
          <w:rFonts w:ascii="Times New Roman" w:hAnsi="Times New Roman"/>
          <w:bCs/>
          <w:sz w:val="28"/>
          <w:szCs w:val="28"/>
        </w:rPr>
        <w:t>. С</w:t>
      </w:r>
      <w:r w:rsidRPr="00BA1DBF">
        <w:rPr>
          <w:rFonts w:ascii="Times New Roman" w:hAnsi="Times New Roman"/>
          <w:bCs/>
          <w:sz w:val="28"/>
          <w:szCs w:val="28"/>
        </w:rPr>
        <w:t>труктура системы образования Росси</w:t>
      </w:r>
      <w:r>
        <w:rPr>
          <w:rFonts w:ascii="Times New Roman" w:hAnsi="Times New Roman"/>
          <w:bCs/>
          <w:sz w:val="28"/>
          <w:szCs w:val="28"/>
        </w:rPr>
        <w:t xml:space="preserve">йской Федерации. </w:t>
      </w:r>
      <w:r w:rsidRPr="003B3DFD">
        <w:rPr>
          <w:rFonts w:ascii="Times New Roman" w:hAnsi="Times New Roman"/>
          <w:sz w:val="28"/>
          <w:szCs w:val="28"/>
        </w:rPr>
        <w:t>Виды и формы современного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DFD">
        <w:rPr>
          <w:rFonts w:ascii="Times New Roman" w:hAnsi="Times New Roman"/>
          <w:sz w:val="28"/>
          <w:szCs w:val="28"/>
        </w:rPr>
        <w:t xml:space="preserve">образования. </w:t>
      </w:r>
    </w:p>
    <w:p w:rsidR="008F4F3A" w:rsidRDefault="008F4F3A" w:rsidP="008F4F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Общие тенденции развития Российского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Приоритетные направления развития и реформирования системы образования РФ. Непрерывное образование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F4F3A" w:rsidRDefault="008F4F3A" w:rsidP="008F4F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F4F3A" w:rsidRPr="00C4141A" w:rsidRDefault="008F4F3A" w:rsidP="008F4F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БИОЛОГИЯ</w:t>
      </w:r>
    </w:p>
    <w:p w:rsidR="008F4F3A" w:rsidRPr="00A80F14" w:rsidRDefault="008F4F3A" w:rsidP="008F4F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F4F3A" w:rsidRPr="00C4141A" w:rsidRDefault="008F4F3A" w:rsidP="008F4F3A">
      <w:pPr>
        <w:pStyle w:val="1"/>
        <w:numPr>
          <w:ilvl w:val="0"/>
          <w:numId w:val="5"/>
        </w:numPr>
        <w:tabs>
          <w:tab w:val="left" w:pos="0"/>
        </w:tabs>
        <w:rPr>
          <w:i/>
          <w:szCs w:val="28"/>
        </w:rPr>
      </w:pPr>
      <w:r w:rsidRPr="00C4141A">
        <w:rPr>
          <w:i/>
          <w:szCs w:val="28"/>
        </w:rPr>
        <w:t>Растения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Ботаника – наука о растениях. Растительный мир как составная часть природы, его разнообразие, распространение на Земле. Значение растений в природе и жизни человека. Цветковое растение и его строение.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Семя.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Строение семян (на примере однодольного и двудольного растений). Зародыш как составная часть семени. Дыхание семян. Условия прорастания семян. Хозяйственное значение семян.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Корень.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Развитие корня из зародышевого корешка. Зоны корня. Типы корневых систем (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стержневая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 xml:space="preserve"> и мочковатая). Внешнее и внутреннее строение корня в связи с его функциями.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Лист. </w:t>
      </w:r>
      <w:r w:rsidRPr="00C4141A">
        <w:rPr>
          <w:rFonts w:ascii="Times New Roman" w:hAnsi="Times New Roman"/>
          <w:color w:val="000000"/>
          <w:sz w:val="28"/>
          <w:szCs w:val="28"/>
        </w:rPr>
        <w:t>Внешнее и внутреннее строение листа. Жилкование. Листья простые и сложные. Листорасположение. Особенности внутреннего строения листа в связи с его функциями, кожица и устьица, основная ткань листа, проводящие пучки. Дыхание листьев. Фотосинтез. Испарение воды листьями. Значение листьев в жизни растений. Роль зеленых растений в природе. Видоизменения листа.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Стебель. </w:t>
      </w:r>
      <w:r w:rsidRPr="00C4141A">
        <w:rPr>
          <w:rFonts w:ascii="Times New Roman" w:hAnsi="Times New Roman"/>
          <w:color w:val="000000"/>
          <w:sz w:val="28"/>
          <w:szCs w:val="28"/>
        </w:rPr>
        <w:t>Понятие о побеге. Почка – зачаточный побег растения. Почки листовые и цветочные, их строение и расположение на стебле. Развитие побега из почки. Рост стебля в длину. Ветвление стебля. Внутреннее строение древесного стебля в связи с его функциями: кора, камбий, древесина, сердцевина. Рост стебля в толщину. Образование годичных колец. Передвижение минеральных и органических веществ по стеблю. Многообразие побегов. Видоизменения побегов.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Размножение растений.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Споры и семена как органы размножения и расселения растений. Вегетативное размножение, его биологическая роль в природе.</w:t>
      </w:r>
    </w:p>
    <w:p w:rsidR="008F4F3A" w:rsidRPr="00C4141A" w:rsidRDefault="008F4F3A" w:rsidP="008F4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Цветок и плод. </w:t>
      </w:r>
      <w:r w:rsidRPr="00C4141A">
        <w:rPr>
          <w:rFonts w:ascii="Times New Roman" w:hAnsi="Times New Roman"/>
          <w:color w:val="000000"/>
          <w:sz w:val="28"/>
          <w:szCs w:val="28"/>
        </w:rPr>
        <w:t>Строение цветка: цветоножка, цветоложе, околоцветник (чашечка и венчик), тычинки, пестик или пестики. Соцветия и их биологическое значение. Опыление и оплодотворение. Образование семян и плодов. Значение цветков, плодов и семян в природе и жизни человека.</w:t>
      </w:r>
    </w:p>
    <w:p w:rsidR="008F4F3A" w:rsidRPr="00C4141A" w:rsidRDefault="008F4F3A" w:rsidP="008F4F3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 xml:space="preserve">Растение и окружающая среда. </w:t>
      </w:r>
      <w:r w:rsidRPr="00C4141A">
        <w:rPr>
          <w:rFonts w:ascii="Times New Roman" w:hAnsi="Times New Roman"/>
          <w:sz w:val="28"/>
          <w:szCs w:val="28"/>
        </w:rPr>
        <w:t>Взаимосвязь органов. Основные жизненные функции растительного организма и его взаимосвязь со средой обитания.</w:t>
      </w:r>
    </w:p>
    <w:p w:rsidR="008F4F3A" w:rsidRPr="00C4141A" w:rsidRDefault="008F4F3A" w:rsidP="008F4F3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Систематика.</w:t>
      </w:r>
      <w:r w:rsidRPr="00C4141A">
        <w:rPr>
          <w:rFonts w:ascii="Times New Roman" w:hAnsi="Times New Roman"/>
          <w:sz w:val="28"/>
          <w:szCs w:val="28"/>
        </w:rPr>
        <w:t xml:space="preserve"> Элементарные понятия о систематических (таксономических) категориях: вид, род, семейство, класс. Значение международных латинских названий растений. Современные представления о царствах природы.</w:t>
      </w:r>
    </w:p>
    <w:p w:rsidR="008F4F3A" w:rsidRPr="00C4141A" w:rsidRDefault="008F4F3A" w:rsidP="008F4F3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caps/>
          <w:sz w:val="28"/>
          <w:szCs w:val="28"/>
        </w:rPr>
        <w:t>Ц</w:t>
      </w:r>
      <w:r w:rsidRPr="00C4141A">
        <w:rPr>
          <w:rFonts w:ascii="Times New Roman" w:hAnsi="Times New Roman"/>
          <w:b/>
          <w:sz w:val="28"/>
          <w:szCs w:val="28"/>
        </w:rPr>
        <w:t>арство прокариоты</w:t>
      </w:r>
      <w:r w:rsidRPr="00C4141A">
        <w:rPr>
          <w:rFonts w:ascii="Times New Roman" w:hAnsi="Times New Roman"/>
          <w:b/>
          <w:caps/>
          <w:sz w:val="28"/>
          <w:szCs w:val="28"/>
        </w:rPr>
        <w:t>. Б</w:t>
      </w:r>
      <w:r w:rsidRPr="00C4141A">
        <w:rPr>
          <w:rFonts w:ascii="Times New Roman" w:hAnsi="Times New Roman"/>
          <w:b/>
          <w:sz w:val="28"/>
          <w:szCs w:val="28"/>
        </w:rPr>
        <w:t>актерии.</w:t>
      </w:r>
      <w:r w:rsidRPr="00C4141A">
        <w:rPr>
          <w:rFonts w:ascii="Times New Roman" w:hAnsi="Times New Roman"/>
          <w:sz w:val="28"/>
          <w:szCs w:val="28"/>
        </w:rPr>
        <w:t xml:space="preserve"> Строение и жизнедеятельность бактерий. Разнообразие бактерий. Роль бактерий в природе, медицине, сельском хозяйстве и промышленности. Болезнетворные бактерии и борьба с ними.</w:t>
      </w:r>
    </w:p>
    <w:p w:rsidR="008F4F3A" w:rsidRPr="00C4141A" w:rsidRDefault="008F4F3A" w:rsidP="008F4F3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Царство грибы</w:t>
      </w:r>
      <w:r w:rsidRPr="00C4141A">
        <w:rPr>
          <w:rFonts w:ascii="Times New Roman" w:hAnsi="Times New Roman"/>
          <w:b/>
          <w:caps/>
          <w:sz w:val="28"/>
          <w:szCs w:val="28"/>
        </w:rPr>
        <w:t>.</w:t>
      </w:r>
      <w:r w:rsidRPr="00C4141A">
        <w:rPr>
          <w:rFonts w:ascii="Times New Roman" w:hAnsi="Times New Roman"/>
          <w:sz w:val="28"/>
          <w:szCs w:val="28"/>
        </w:rPr>
        <w:t xml:space="preserve"> Общая характеристика грибов. Одноклеточные грибы – дрожжи. Плесневые грибы: </w:t>
      </w:r>
      <w:proofErr w:type="spellStart"/>
      <w:r w:rsidRPr="00C4141A">
        <w:rPr>
          <w:rFonts w:ascii="Times New Roman" w:hAnsi="Times New Roman"/>
          <w:sz w:val="28"/>
          <w:szCs w:val="28"/>
        </w:rPr>
        <w:t>мукор</w:t>
      </w:r>
      <w:proofErr w:type="spellEnd"/>
      <w:r w:rsidRPr="00C414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141A">
        <w:rPr>
          <w:rFonts w:ascii="Times New Roman" w:hAnsi="Times New Roman"/>
          <w:sz w:val="28"/>
          <w:szCs w:val="28"/>
        </w:rPr>
        <w:t>пеницилл</w:t>
      </w:r>
      <w:proofErr w:type="spellEnd"/>
      <w:r w:rsidRPr="00C4141A">
        <w:rPr>
          <w:rFonts w:ascii="Times New Roman" w:hAnsi="Times New Roman"/>
          <w:sz w:val="28"/>
          <w:szCs w:val="28"/>
        </w:rPr>
        <w:t>. Многоклеточные грибы. Шляпочные грибы. Микориза. Грибы-паразиты, вызывающие болезни растений. Роль грибов в природе и деятельности человека.</w:t>
      </w:r>
    </w:p>
    <w:p w:rsidR="008F4F3A" w:rsidRPr="00C4141A" w:rsidRDefault="008F4F3A" w:rsidP="008F4F3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Царство растения. Водоросли</w:t>
      </w:r>
      <w:r w:rsidRPr="00C4141A">
        <w:rPr>
          <w:rFonts w:ascii="Times New Roman" w:hAnsi="Times New Roman"/>
          <w:b/>
          <w:caps/>
          <w:sz w:val="28"/>
          <w:szCs w:val="28"/>
        </w:rPr>
        <w:t>.</w:t>
      </w:r>
      <w:r w:rsidRPr="00C4141A">
        <w:rPr>
          <w:rFonts w:ascii="Times New Roman" w:hAnsi="Times New Roman"/>
          <w:sz w:val="28"/>
          <w:szCs w:val="28"/>
        </w:rPr>
        <w:t xml:space="preserve"> Общая характеристика одноклеточных и многоклеточных водорослей. Разнообразие водорослей. Значение водорослей в природе и народном хозяйстве.</w:t>
      </w:r>
    </w:p>
    <w:p w:rsidR="008F4F3A" w:rsidRPr="00C4141A" w:rsidRDefault="008F4F3A" w:rsidP="008F4F3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Лишайники</w:t>
      </w:r>
      <w:r w:rsidRPr="00C4141A">
        <w:rPr>
          <w:rFonts w:ascii="Times New Roman" w:hAnsi="Times New Roman"/>
          <w:b/>
          <w:caps/>
          <w:sz w:val="28"/>
          <w:szCs w:val="28"/>
        </w:rPr>
        <w:t>.</w:t>
      </w:r>
      <w:r w:rsidRPr="00C4141A">
        <w:rPr>
          <w:rFonts w:ascii="Times New Roman" w:hAnsi="Times New Roman"/>
          <w:sz w:val="28"/>
          <w:szCs w:val="28"/>
        </w:rPr>
        <w:t xml:space="preserve"> Строение лишайника. Симбиоз. Роль лишайников в природе и хозяйстве человека.</w:t>
      </w:r>
    </w:p>
    <w:p w:rsidR="008F4F3A" w:rsidRPr="00C4141A" w:rsidRDefault="008F4F3A" w:rsidP="008F4F3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Мхи</w:t>
      </w:r>
      <w:r w:rsidRPr="00C4141A">
        <w:rPr>
          <w:rFonts w:ascii="Times New Roman" w:hAnsi="Times New Roman"/>
          <w:b/>
          <w:caps/>
          <w:sz w:val="28"/>
          <w:szCs w:val="28"/>
        </w:rPr>
        <w:t>.</w:t>
      </w:r>
      <w:r w:rsidRPr="00C4141A">
        <w:rPr>
          <w:rFonts w:ascii="Times New Roman" w:hAnsi="Times New Roman"/>
          <w:sz w:val="28"/>
          <w:szCs w:val="28"/>
        </w:rPr>
        <w:t xml:space="preserve"> Общая характеристика мхов. Строение и размножение кукушкина льна. Разнообразие мхов. Сфагновые мхи. Значение мхов в природе и народном хозяйстве.</w:t>
      </w:r>
    </w:p>
    <w:p w:rsidR="008F4F3A" w:rsidRPr="00C4141A" w:rsidRDefault="008F4F3A" w:rsidP="008F4F3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Папоротникообразные.</w:t>
      </w:r>
      <w:r w:rsidRPr="00C4141A">
        <w:rPr>
          <w:rFonts w:ascii="Times New Roman" w:hAnsi="Times New Roman"/>
          <w:sz w:val="28"/>
          <w:szCs w:val="28"/>
        </w:rPr>
        <w:t xml:space="preserve"> Папоротники. Строение и размножение. Многообразие </w:t>
      </w:r>
      <w:proofErr w:type="gramStart"/>
      <w:r w:rsidRPr="00C4141A">
        <w:rPr>
          <w:rFonts w:ascii="Times New Roman" w:hAnsi="Times New Roman"/>
          <w:sz w:val="28"/>
          <w:szCs w:val="28"/>
        </w:rPr>
        <w:t>папоротникообразных</w:t>
      </w:r>
      <w:proofErr w:type="gramEnd"/>
      <w:r w:rsidRPr="00C4141A">
        <w:rPr>
          <w:rFonts w:ascii="Times New Roman" w:hAnsi="Times New Roman"/>
          <w:sz w:val="28"/>
          <w:szCs w:val="28"/>
        </w:rPr>
        <w:t>. Хвощи. Плауны. Значение в природе и деятельности человека.</w:t>
      </w:r>
    </w:p>
    <w:p w:rsidR="008F4F3A" w:rsidRPr="00C4141A" w:rsidRDefault="008F4F3A" w:rsidP="008F4F3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Голосеменные.</w:t>
      </w:r>
      <w:r w:rsidRPr="00C4141A">
        <w:rPr>
          <w:rFonts w:ascii="Times New Roman" w:hAnsi="Times New Roman"/>
          <w:sz w:val="28"/>
          <w:szCs w:val="28"/>
        </w:rPr>
        <w:t xml:space="preserve"> Строение и размножение голосеменных растений. Распространение хвойных, их значение в природе, в народном хозяйстве. Охрана лесов.</w:t>
      </w:r>
    </w:p>
    <w:p w:rsidR="008F4F3A" w:rsidRPr="00C4141A" w:rsidRDefault="008F4F3A" w:rsidP="008F4F3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Покрытосеменные</w:t>
      </w:r>
      <w:r w:rsidRPr="00C4141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4141A">
        <w:rPr>
          <w:rFonts w:ascii="Times New Roman" w:hAnsi="Times New Roman"/>
          <w:caps/>
          <w:sz w:val="28"/>
          <w:szCs w:val="28"/>
        </w:rPr>
        <w:t>(</w:t>
      </w:r>
      <w:r w:rsidRPr="00C4141A">
        <w:rPr>
          <w:rFonts w:ascii="Times New Roman" w:hAnsi="Times New Roman"/>
          <w:sz w:val="28"/>
          <w:szCs w:val="28"/>
        </w:rPr>
        <w:t xml:space="preserve">цветковые). Общая характеристика, классификация. Классы двудольных и однодольных растений. Отличительные признаки растений основных семейств. Приспособленность </w:t>
      </w:r>
      <w:proofErr w:type="gramStart"/>
      <w:r w:rsidRPr="00C4141A">
        <w:rPr>
          <w:rFonts w:ascii="Times New Roman" w:hAnsi="Times New Roman"/>
          <w:sz w:val="28"/>
          <w:szCs w:val="28"/>
        </w:rPr>
        <w:t>покрытосеменных</w:t>
      </w:r>
      <w:proofErr w:type="gramEnd"/>
      <w:r w:rsidRPr="00C4141A">
        <w:rPr>
          <w:rFonts w:ascii="Times New Roman" w:hAnsi="Times New Roman"/>
          <w:sz w:val="28"/>
          <w:szCs w:val="28"/>
        </w:rPr>
        <w:t xml:space="preserve"> к различным условиям жизни на Земле. Многообразие дикорастущих и культурных цветковых растений и их классификация. Влияние хозяйственной деятельности на видовое многообразие цветковых растений. Охрана редких видов растений. Красная книга.</w:t>
      </w:r>
    </w:p>
    <w:p w:rsidR="008F4F3A" w:rsidRPr="003F55BC" w:rsidRDefault="008F4F3A" w:rsidP="008F4F3A">
      <w:pPr>
        <w:pStyle w:val="1"/>
        <w:numPr>
          <w:ilvl w:val="0"/>
          <w:numId w:val="5"/>
        </w:numPr>
        <w:tabs>
          <w:tab w:val="left" w:pos="0"/>
        </w:tabs>
        <w:rPr>
          <w:i/>
          <w:szCs w:val="28"/>
        </w:rPr>
      </w:pPr>
      <w:r w:rsidRPr="003F55BC">
        <w:rPr>
          <w:i/>
          <w:szCs w:val="28"/>
        </w:rPr>
        <w:t>Животные</w:t>
      </w:r>
    </w:p>
    <w:p w:rsidR="008F4F3A" w:rsidRPr="00C4141A" w:rsidRDefault="008F4F3A" w:rsidP="008F4F3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sz w:val="28"/>
          <w:szCs w:val="28"/>
        </w:rPr>
        <w:t>Зоология – наука о животных. Отличие животных от растений. Многообразие животных, их распространение. Классификация животных. Значение животных в природе и жизни человека.</w:t>
      </w:r>
    </w:p>
    <w:p w:rsidR="008F4F3A" w:rsidRPr="00C4141A" w:rsidRDefault="008F4F3A" w:rsidP="008F4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Простейшие, или Одноклеточные, животные. </w:t>
      </w:r>
      <w:r w:rsidRPr="00C4141A">
        <w:rPr>
          <w:rFonts w:ascii="Times New Roman" w:hAnsi="Times New Roman"/>
          <w:color w:val="000000"/>
          <w:sz w:val="28"/>
          <w:szCs w:val="28"/>
        </w:rPr>
        <w:t>Общая характеристика. Классификация. Разнообразие в природе.</w:t>
      </w:r>
      <w:r w:rsidRPr="00C4141A">
        <w:rPr>
          <w:rFonts w:ascii="Times New Roman" w:hAnsi="Times New Roman"/>
          <w:sz w:val="28"/>
          <w:szCs w:val="28"/>
        </w:rPr>
        <w:t xml:space="preserve"> </w:t>
      </w:r>
      <w:r w:rsidRPr="00C4141A">
        <w:rPr>
          <w:rFonts w:ascii="Times New Roman" w:hAnsi="Times New Roman"/>
          <w:color w:val="000000"/>
          <w:sz w:val="28"/>
          <w:szCs w:val="28"/>
        </w:rPr>
        <w:t>Обыкновенная амеба. Среда обитания. Движение. Питание. Дыхание. Выделение. Размножение. Инцистирование. Зеленая эвглена – одноклеточный организм с признаками животного и растения. Инфузория-туфелька. Особенности строения и процессов жизнедеятельности. Раздражимость. Значение в природе и жизни человека. Болезнетворные простейшие: дизентерийная амеба, малярийный паразит.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Кишечнополостные.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Общая характеристика. Пресноводный полип </w:t>
      </w:r>
      <w:r w:rsidRPr="00C4141A">
        <w:rPr>
          <w:rFonts w:ascii="Times New Roman" w:hAnsi="Times New Roman"/>
          <w:sz w:val="28"/>
          <w:szCs w:val="28"/>
        </w:rPr>
        <w:t>–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гидра. Среда обитания и внешнее строение. Лучевая симметрия. Внутреннее строение (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двухслойность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, разнообразие клеток). Питание. Дыхание. Нервная система. Рефлекс. Регенерация. Размножение вегетативное и половое. Морские кишечнополостные. Значение 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кишечнополостных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 xml:space="preserve"> в природе и жизни человека.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Плоские, Круглые и Кольчатые черви.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Общая характеристика, особенности строения, классификация. Разнообразие червей. Основные группы свободноживущих и паразитических червей. Белая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планария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>. Аскариды. Дождевой червь. Значение червей в природе.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Моллюски. </w:t>
      </w:r>
      <w:r w:rsidRPr="00C4141A">
        <w:rPr>
          <w:rFonts w:ascii="Times New Roman" w:hAnsi="Times New Roman"/>
          <w:color w:val="000000"/>
          <w:sz w:val="28"/>
          <w:szCs w:val="28"/>
        </w:rPr>
        <w:t>Общая характеристика. Разнообразие моллюсков. Классификация: брюхоногие (большой прудовик), двустворчатые (беззубка), головоногие (осьминоги, кальмары). Особенности строения и поведения, связанные с образом жизни. Роль раковины в пассивной защите.</w:t>
      </w:r>
    </w:p>
    <w:p w:rsidR="008F4F3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Членистоногие.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Общая характеристика типа. 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750B">
        <w:rPr>
          <w:rFonts w:ascii="Times New Roman" w:hAnsi="Times New Roman"/>
          <w:b/>
          <w:i/>
          <w:color w:val="000000"/>
          <w:sz w:val="28"/>
          <w:szCs w:val="28"/>
        </w:rPr>
        <w:t xml:space="preserve">Класс </w:t>
      </w:r>
      <w:proofErr w:type="gramStart"/>
      <w:r>
        <w:rPr>
          <w:rFonts w:ascii="Times New Roman" w:hAnsi="Times New Roman"/>
          <w:b/>
          <w:i/>
          <w:color w:val="000000"/>
          <w:sz w:val="28"/>
          <w:szCs w:val="28"/>
        </w:rPr>
        <w:t>Р</w:t>
      </w:r>
      <w:r w:rsidRPr="00D1750B">
        <w:rPr>
          <w:rFonts w:ascii="Times New Roman" w:hAnsi="Times New Roman"/>
          <w:b/>
          <w:i/>
          <w:color w:val="000000"/>
          <w:sz w:val="28"/>
          <w:szCs w:val="28"/>
        </w:rPr>
        <w:t>акообразные</w:t>
      </w:r>
      <w:proofErr w:type="gramEnd"/>
      <w:r w:rsidRPr="00D1750B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Речной рак. Среда обитания. Внешнее строение. Размножение. Внутреннее строение. Пищеварительная, кровеносная и дыхательная системы. Органы выделения. Питание, дыхание, выделение. Особенности процессов жизнедеятельности. Нервная система и органы чувств. 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 xml:space="preserve">Класс </w:t>
      </w:r>
      <w:proofErr w:type="gramStart"/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Паукообразные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 xml:space="preserve">. Паук-крестовик. Среда обитания. Внешнее строение. Ловчая сеть, ее устройство и значение. Питание, дыхание, размножение. Роль клещей в природе и их практическое значение. Меры защиты человека от клещей. 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Насекомые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. Майский жук. Внешнее и внутреннее строение. Процесс жизнедеятельности. Размножение. Типы развития. 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Отряды насекомых с полным превращением. Чешуекрылые. Капустная белянка. Тутовый шелкопряд. Шелководство. Двукрылые. Комнатная муха, оводы. Перепончатокрылые. Медоносная пчела и муравьи. Инстинкт. Наездники. Биологический способ борьбы с вредителями. Отряд насекомых с неполным превращением. Прямокрылые. Перелетная саранча </w:t>
      </w:r>
      <w:r w:rsidRPr="00C4141A">
        <w:rPr>
          <w:rFonts w:ascii="Times New Roman" w:hAnsi="Times New Roman"/>
          <w:sz w:val="28"/>
          <w:szCs w:val="28"/>
        </w:rPr>
        <w:t>–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опасный вредитель сельского хозяйства. Роль насекомых в природе, их практическое значение. Сохранение их видового многообразия.</w:t>
      </w:r>
    </w:p>
    <w:p w:rsidR="008F4F3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Хордовые.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Общая характеристика типа. 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750B">
        <w:rPr>
          <w:rFonts w:ascii="Times New Roman" w:hAnsi="Times New Roman"/>
          <w:b/>
          <w:i/>
          <w:color w:val="000000"/>
          <w:sz w:val="28"/>
          <w:szCs w:val="28"/>
        </w:rPr>
        <w:t>Класс Ланцетники.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Ланцетник </w:t>
      </w:r>
      <w:r w:rsidRPr="00C4141A">
        <w:rPr>
          <w:rFonts w:ascii="Times New Roman" w:hAnsi="Times New Roman"/>
          <w:sz w:val="28"/>
          <w:szCs w:val="28"/>
        </w:rPr>
        <w:t>–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низшее хордовое животное. Среда обитания. Внешнее строение. Хорда. Особенности внутреннего строения. Сходство ланцетников с позвоночными и беспозвоночными.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Рыбы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. Общая характеристика класса. Речной окунь. Среда обитания. Внешнее строение. Скелет и мускулатура. Полость тела. </w:t>
      </w:r>
      <w:r w:rsidRPr="00C4141A">
        <w:rPr>
          <w:rFonts w:ascii="Times New Roman" w:hAnsi="Times New Roman"/>
          <w:color w:val="000000"/>
          <w:sz w:val="28"/>
          <w:szCs w:val="28"/>
        </w:rPr>
        <w:lastRenderedPageBreak/>
        <w:t>Пищеварительная, кровеносная, дыхательная системы. Плавательный пузырь. Нервная система и органы чувств. Поведение. Размножение и развитие. Забота о потомстве. Многообразие рыб. Отряды рыб: акулы, осетровые, сельдеобразные, карпообразные, кистеперые. Хозяйственное значение рыб. Промысел рыб. Искусственное разведение рыб. Прудовое хозяйство. Влияние деятельности человека на численность рыб. Необходимость рационального использования рыбных богатств, их охраны (защита вод от загрязнения и др.).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Земноводные</w:t>
      </w:r>
      <w:r w:rsidRPr="00C4141A">
        <w:rPr>
          <w:rFonts w:ascii="Times New Roman" w:hAnsi="Times New Roman"/>
          <w:color w:val="000000"/>
          <w:sz w:val="28"/>
          <w:szCs w:val="28"/>
        </w:rPr>
        <w:t>. Общая характеристика класса. Лягушка. Особенности среды обитания. Внешнее строение. Скелет и мускулатура. Особенности строения внутренних органов и процессов жизнедеятельности. Нервная система и органы чувств. Размножение и развитие. Многообразие земноводных и их значение. Происхождение земноводных.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Пресмыкающиеся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. Общая характеристика класса. Прыткая ящерица. Среда обитания. Внешнее строение. Особенности внутреннего строения. Размножение. Регенерация. Многообразие современных пресмыкающихся. Отряд 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Чешуйчатые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>. Отряд Черепахи. Древние пресмыкающиеся: динозавры, зверозубые ящеры. Происхождение пресмыкающихся.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Птицы</w:t>
      </w:r>
      <w:r w:rsidRPr="00C4141A">
        <w:rPr>
          <w:rFonts w:ascii="Times New Roman" w:hAnsi="Times New Roman"/>
          <w:color w:val="000000"/>
          <w:sz w:val="28"/>
          <w:szCs w:val="28"/>
        </w:rPr>
        <w:t>. Общая характеристика класса. Голубь. Среда обитания. Внешнее строение. Скелет и мускулатура. Полость тела. Особенности внутреннего строения и процессов жизнедеятельности. Нервная система и органы чувств. Поведение. Размножение и развитие. Сезонные явления в жизни птиц, гнездование, кочевки и перелеты. Происхождение птиц. Приспособленность птиц к различным средам обитания. Птицы парков, садов, лугов и полей. Птицы леса. Хищные птицы. Птицы болот и побережий водоемов. Птицы степей и пустынь. Роль птиц в природе и их значение в жизни человека. Роль заповедников и зоопарков в сохранении редких видов птиц. Привлечение птиц. Птицеводство.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Млекопитающие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. Общая характеристика класса. Домашняя собака. Внешнее строение. Скелет и мускулатура. Полости тела. Система органов. Нервная система и органы чувств. Поведение. Размножение и развитие. Забота о потомстве. Отряды млекопитающих.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Первозвери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>. Происхождение млекопитающих. Рукокрылые: летучие мыши. Грызуны. Хищные: собачьи, кошачьи. Ластоногие. Китообразные. Парнокопытные. Особенности строения пищеварительной системы жвачных. Породы крупного рогатого скота. Кабан. Домашние свиньи. Непарнокопытные. Дикая лошадь. Породы домашних лошадей. Приматы. Роль млекопитающих в природе и в жизни человека. Влияние деятельности человека на численность и видовое многообразие млекопитающих, их охрана. Красная книга.</w:t>
      </w:r>
    </w:p>
    <w:p w:rsidR="008F4F3A" w:rsidRPr="003F55BC" w:rsidRDefault="008F4F3A" w:rsidP="008F4F3A">
      <w:pPr>
        <w:pStyle w:val="1"/>
        <w:numPr>
          <w:ilvl w:val="0"/>
          <w:numId w:val="5"/>
        </w:numPr>
        <w:tabs>
          <w:tab w:val="left" w:pos="0"/>
        </w:tabs>
        <w:rPr>
          <w:i/>
          <w:szCs w:val="28"/>
        </w:rPr>
      </w:pPr>
      <w:r w:rsidRPr="003F55BC">
        <w:rPr>
          <w:i/>
          <w:szCs w:val="28"/>
        </w:rPr>
        <w:t>Ч</w:t>
      </w:r>
      <w:r>
        <w:rPr>
          <w:i/>
          <w:szCs w:val="28"/>
        </w:rPr>
        <w:t>еловек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Анатомия, физиология и гигиена человека – науки, изучающие строение и функции организма человека и условия сохранения его здоровья. Гигиенические аспекты охраны окружающей среды.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Общий обзор организма человека.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Общее знакомство с организмом человека (органы и системы органов). Элементарные сведения о строении, </w:t>
      </w:r>
      <w:r w:rsidRPr="00C4141A">
        <w:rPr>
          <w:rFonts w:ascii="Times New Roman" w:hAnsi="Times New Roman"/>
          <w:color w:val="000000"/>
          <w:sz w:val="28"/>
          <w:szCs w:val="28"/>
        </w:rPr>
        <w:lastRenderedPageBreak/>
        <w:t xml:space="preserve">функциях и размножении клеток. Рефлекс. Краткие сведения о строении и функциях тканей. Ткани (эпителиальные, соединительные, мышечные и 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нервная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>).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Опорно-двигательная система.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Значение опорно-двигательной системы. Строение скелета человека. Мышцы, их строение и функции. Нервная регуляция деятельности мышц.</w:t>
      </w:r>
      <w:r w:rsidRPr="00C4141A">
        <w:rPr>
          <w:rFonts w:ascii="Times New Roman" w:hAnsi="Times New Roman"/>
          <w:sz w:val="28"/>
          <w:szCs w:val="28"/>
        </w:rPr>
        <w:t xml:space="preserve"> </w:t>
      </w:r>
      <w:r w:rsidRPr="00C4141A">
        <w:rPr>
          <w:rFonts w:ascii="Times New Roman" w:hAnsi="Times New Roman"/>
          <w:color w:val="000000"/>
          <w:sz w:val="28"/>
          <w:szCs w:val="28"/>
        </w:rPr>
        <w:t>Значение физических упражнений для правильного формирования скелета и мышц. Предупреждение искривления позвоночника и развития плоскостопия.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Кровь. </w:t>
      </w:r>
      <w:r w:rsidRPr="00C4141A">
        <w:rPr>
          <w:rFonts w:ascii="Times New Roman" w:hAnsi="Times New Roman"/>
          <w:color w:val="000000"/>
          <w:sz w:val="28"/>
          <w:szCs w:val="28"/>
        </w:rPr>
        <w:t>Внутренняя среда организма: кровь, тканевая жидкость, лимфа. Относительное постоянство внутренней среды. Состав крови. Группа крови. Значение переливания крови. Свертывание крови как защитная реакция. Учение И. И. Мечникова о защитных свойствах крови. Борьба с эпидемиями. Иммунитет.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Кровообращение.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Органы кровообращения. Большой и малый круги кровообращения. Сердце, его строение и работа. Анатомия сердца. Понятие о нервной и гуморальной регуляции деятельности сердца. Движение крови по сосудам. Пульс. Кровяное давление.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Дыхание. </w:t>
      </w:r>
      <w:r w:rsidRPr="00C4141A">
        <w:rPr>
          <w:rFonts w:ascii="Times New Roman" w:hAnsi="Times New Roman"/>
          <w:color w:val="000000"/>
          <w:sz w:val="28"/>
          <w:szCs w:val="28"/>
        </w:rPr>
        <w:t>Значение дыхания. Органы дыхания, их строение и функция. Голосовой аппарат. Газообмен в легких. Понятие о нервной и гуморальной регуляции дыхания. Гигиена дыхания.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Пищеварение. </w:t>
      </w:r>
      <w:r w:rsidRPr="00C4141A">
        <w:rPr>
          <w:rFonts w:ascii="Times New Roman" w:hAnsi="Times New Roman"/>
          <w:color w:val="000000"/>
          <w:sz w:val="28"/>
          <w:szCs w:val="28"/>
        </w:rPr>
        <w:t>Питательные вещества и пищевые продукты. Пищеварительные ферменты и их роль в пищеварении. Строение органов пищеварения. Работы И. П. Павлова по изучению деятельности слюнных желез. Пищеварение в желудке. Печень, поджелудочная железа и их роль в пищеварении. Изменение питательных веществ в кишечнике. Всасывание. Гигиена питания.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Обмен веществ. </w:t>
      </w:r>
      <w:r w:rsidRPr="00C4141A">
        <w:rPr>
          <w:rFonts w:ascii="Times New Roman" w:hAnsi="Times New Roman"/>
          <w:color w:val="000000"/>
          <w:sz w:val="28"/>
          <w:szCs w:val="28"/>
        </w:rPr>
        <w:t>Водно-солевой, белковый, жировой и углеводный обмен. Распад и окисление органических веще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ств в кл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>етках. Ферменты. Пластический и энергетический обмен – две стороны единого процесса обмена веществ. Обмен веществ между организмом и окружающей средой. Витамины и их значение.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Выделение. </w:t>
      </w:r>
      <w:r w:rsidRPr="00C4141A">
        <w:rPr>
          <w:rFonts w:ascii="Times New Roman" w:hAnsi="Times New Roman"/>
          <w:color w:val="000000"/>
          <w:sz w:val="28"/>
          <w:szCs w:val="28"/>
        </w:rPr>
        <w:t>Органы мочевыделительной системы. Функция почек. Значение выделения продуктов обмена веществ.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Кожа. </w:t>
      </w:r>
      <w:r w:rsidRPr="00C4141A">
        <w:rPr>
          <w:rFonts w:ascii="Times New Roman" w:hAnsi="Times New Roman"/>
          <w:color w:val="000000"/>
          <w:sz w:val="28"/>
          <w:szCs w:val="28"/>
        </w:rPr>
        <w:t>Строение и функции кожи. Роль кожи в регуляции теплоотдачи. Закаливание организма.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Нервная система. </w:t>
      </w:r>
      <w:r w:rsidRPr="00C4141A">
        <w:rPr>
          <w:rFonts w:ascii="Times New Roman" w:hAnsi="Times New Roman"/>
          <w:color w:val="000000"/>
          <w:sz w:val="28"/>
          <w:szCs w:val="28"/>
        </w:rPr>
        <w:t>Значение нервной системы. Строение и функции спинного мозга и отделов головного мозга: продолговатого, среднего, промежуточного и мозжечка. Большие полушария головного мозга. Значение коры больших полушарий.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Анализаторы. </w:t>
      </w:r>
      <w:r w:rsidRPr="00C4141A">
        <w:rPr>
          <w:rFonts w:ascii="Times New Roman" w:hAnsi="Times New Roman"/>
          <w:color w:val="000000"/>
          <w:sz w:val="28"/>
          <w:szCs w:val="28"/>
        </w:rPr>
        <w:t>Органы чувств.</w:t>
      </w: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4141A">
        <w:rPr>
          <w:rFonts w:ascii="Times New Roman" w:hAnsi="Times New Roman"/>
          <w:color w:val="000000"/>
          <w:sz w:val="28"/>
          <w:szCs w:val="28"/>
        </w:rPr>
        <w:t>Значение органов чувств. Анализаторы. Строение и функции отделов зрительного и слухового анализаторов. Гигиена зрения и слуха.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Высшая нервная деятельность.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Безусловные и условные рефлексы. Образование и биологическое значение условных рефлексов. Торможение условных рефлексов. Роль И. М. Сеченова 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. П. Павлова в создании учения о </w:t>
      </w:r>
      <w:r w:rsidRPr="00C4141A">
        <w:rPr>
          <w:rFonts w:ascii="Times New Roman" w:hAnsi="Times New Roman"/>
          <w:color w:val="000000"/>
          <w:sz w:val="28"/>
          <w:szCs w:val="28"/>
        </w:rPr>
        <w:lastRenderedPageBreak/>
        <w:t>высшей нервной деятельности; его сущность. Значение слова. Сознание и мышление человека как функции высших отделов головного мозга.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Железы внутренней секреции. </w:t>
      </w:r>
      <w:r w:rsidRPr="00C4141A">
        <w:rPr>
          <w:rFonts w:ascii="Times New Roman" w:hAnsi="Times New Roman"/>
          <w:color w:val="000000"/>
          <w:spacing w:val="-4"/>
          <w:sz w:val="28"/>
          <w:szCs w:val="28"/>
        </w:rPr>
        <w:t>Значение желез внутренней секреции. Понятие о гормонах. Роль гуморальной регуляции в организме.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Развитие человеческого организма. </w:t>
      </w:r>
      <w:r w:rsidRPr="00C4141A">
        <w:rPr>
          <w:rFonts w:ascii="Times New Roman" w:hAnsi="Times New Roman"/>
          <w:color w:val="000000"/>
          <w:sz w:val="28"/>
          <w:szCs w:val="28"/>
        </w:rPr>
        <w:t>Воспроизведение организмов. Половые железы и половые клетки. Оплодотворение. Развитие зародыша человека. Особенности детского и юношеского организма.</w:t>
      </w:r>
    </w:p>
    <w:p w:rsidR="008F4F3A" w:rsidRPr="003F55BC" w:rsidRDefault="008F4F3A" w:rsidP="008F4F3A">
      <w:pPr>
        <w:pStyle w:val="1"/>
        <w:numPr>
          <w:ilvl w:val="0"/>
          <w:numId w:val="5"/>
        </w:numPr>
        <w:tabs>
          <w:tab w:val="left" w:pos="0"/>
        </w:tabs>
        <w:rPr>
          <w:i/>
          <w:szCs w:val="28"/>
        </w:rPr>
      </w:pPr>
      <w:r w:rsidRPr="003F55BC">
        <w:rPr>
          <w:i/>
          <w:szCs w:val="28"/>
        </w:rPr>
        <w:t>Общая биология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Общая биология – предмет об основных закономерностях жизненных явлений. Значение биологии для медицины, сельского хозяйства и других отраслей народного хозяйства.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Основы цитологии. </w:t>
      </w:r>
      <w:r w:rsidRPr="00C4141A">
        <w:rPr>
          <w:rFonts w:ascii="Times New Roman" w:hAnsi="Times New Roman"/>
          <w:color w:val="000000"/>
          <w:sz w:val="28"/>
          <w:szCs w:val="28"/>
        </w:rPr>
        <w:t>Основные положения клеточной теории. Клетка – структурная и функциональная единица живого. Структурные компоненты клетки, ее химический состав. Углеводы. Белки. Липиды. Нуклеиновые кислоты.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Разнообразие клеток. Эукариоты и прокариоты. Автотрофы и гетеротрофы. Вирусы и бактериофаги.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Обмен веществ и превращение энергии – основа жизнедеятельности клетки. Энергетический обмен, его сущность и значение. Роль АТФ в энергетическом обмене. Участие ферментов.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Пластический обмен. Фотосинтез. Космическая роль зеленых растений. Биосинтез белков. ДНК и РНК, их виды, структура и значение в клетке. Ген, его роль в биосинтезе. Код ДНК. Реакция матричного синтеза. Взаимосвязь процессов энергетического и пластического обменов.</w:t>
      </w:r>
    </w:p>
    <w:p w:rsidR="008F4F3A" w:rsidRPr="00C4141A" w:rsidRDefault="008F4F3A" w:rsidP="008F4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Размножение и индивидуальное развитие организмов.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Деление клетки, мейоз и оплодотворение – основа размножения и индивидуального развития организмов.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Половое и бесполое размножение организмов. Половые клетки. Характеристика мейоза. Хромосомы, их гаплоидный и диплоидный набор, постоянство числа и формы. Развитие яйцеклеток и сперматозоидов. Оплодотворение. Развитие зародыша (на примере животных). Постэмбриональное развитие.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Основы генетики. </w:t>
      </w:r>
      <w:r w:rsidRPr="00C4141A">
        <w:rPr>
          <w:rFonts w:ascii="Times New Roman" w:hAnsi="Times New Roman"/>
          <w:color w:val="000000"/>
          <w:sz w:val="28"/>
          <w:szCs w:val="28"/>
        </w:rPr>
        <w:t>Предмет, задачи и методы генетики. Мон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о</w:t>
      </w:r>
      <w:r w:rsidRPr="00C4141A">
        <w:rPr>
          <w:rFonts w:ascii="Times New Roman" w:hAnsi="Times New Roman"/>
          <w:sz w:val="28"/>
          <w:szCs w:val="28"/>
        </w:rPr>
        <w:t>–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дигибридное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скрещивание. Законы наследственности, установленные Г. Менделем. Доминантные и рецессивные признаки. Аллельные гены. Фенотип и генотип.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Гомозигота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гетерозигота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>. Промежуточный характер наследования.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Статистические закономерности явлений расщепления признаков. Цитологические основы единообразия гибридов первого поколения и расщепления признаков у гибридов второго поколения. Закон Моргана, его цитологические основы.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Сцепленное наследование. Нарушение сцепления. Перекрест хромосом. Генетика пола. Хромосомная теория наследственности.</w:t>
      </w:r>
    </w:p>
    <w:p w:rsidR="008F4F3A" w:rsidRPr="00C4141A" w:rsidRDefault="008F4F3A" w:rsidP="008F4F3A">
      <w:pPr>
        <w:pStyle w:val="a4"/>
        <w:spacing w:after="0" w:line="240" w:lineRule="auto"/>
        <w:ind w:left="0"/>
        <w:rPr>
          <w:rFonts w:ascii="Times New Roman" w:hAnsi="Times New Roman"/>
          <w:spacing w:val="-4"/>
          <w:sz w:val="28"/>
          <w:szCs w:val="28"/>
        </w:rPr>
      </w:pPr>
      <w:r w:rsidRPr="00C4141A">
        <w:rPr>
          <w:rFonts w:ascii="Times New Roman" w:hAnsi="Times New Roman"/>
          <w:spacing w:val="-4"/>
          <w:sz w:val="28"/>
          <w:szCs w:val="28"/>
        </w:rPr>
        <w:t>Значение генетики для медицины и здравоохранения. Вредное влияние никотина, алкоголя, наркотических веществ на наследственность человека.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lastRenderedPageBreak/>
        <w:t xml:space="preserve">Роль генотипа и условий внешней среды в формировании фенотипа. Изменчивость организмов, ее типы и виды. Норма реакции. Статистические закономерности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модификационной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изменчивости.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Мутации как материал для искусственного и естественного отбора. Загрязнение природной среды мутагенами и его последствия. Генетика и теория эволюции. Генетика популяций. Использование ЭВМ в биологических исследованиях.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Основы селекции. </w:t>
      </w:r>
      <w:r w:rsidRPr="00C4141A">
        <w:rPr>
          <w:rFonts w:ascii="Times New Roman" w:hAnsi="Times New Roman"/>
          <w:color w:val="000000"/>
          <w:sz w:val="28"/>
          <w:szCs w:val="28"/>
        </w:rPr>
        <w:t>Генетические основы селекции растений, животных и микроорганизмов.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Задачи и методы современной селекции. Н. И. Вавилов о происхождении культурных растений. Значение исходного материала для селекции.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Селекция растений. Самоопыление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перекрестноопыляемых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растений. Явление гетерозиса. Полиплоидия. Отдаленная гибридизация. Достижения отечественной селекции.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Селекция животных. Особенности методов селекции животных. Достижения селекции животных.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Селекция бактерий и грибов, ее значение для микробиологической промышленности (получение антибиотиков, ферментных препаратов, кормовых дрожжей и др.). Основные направления биотехнологии (микробиологическая промышленность, генная и клеточная инженерия).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Развитие органического мира. </w:t>
      </w:r>
      <w:r w:rsidRPr="00C4141A">
        <w:rPr>
          <w:rFonts w:ascii="Times New Roman" w:hAnsi="Times New Roman"/>
          <w:color w:val="000000"/>
          <w:sz w:val="28"/>
          <w:szCs w:val="28"/>
        </w:rPr>
        <w:t>Развитие жизни на Земле. Влияние живых организмов на состав атмосферы, осадочных пород, формирование первичных почв.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Освоение растениями и животными суши. Основные приспособительные черты наземных растений и животных. Появление человека. Влияние человеческой деятельности на природу Земли.</w:t>
      </w:r>
    </w:p>
    <w:p w:rsidR="008F4F3A" w:rsidRPr="00C4141A" w:rsidRDefault="008F4F3A" w:rsidP="008F4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Доказательства эволюции органического мира. Главные направления эволюции. Биологический прогресс и регресс. Краткая история развития органического мира. Теории возникновения жизни.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Основные ароморфозы в эволюции органического мира. Влияние деятельности человека на многообразие видов, природные сообщества, их охрана.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Эволюционное учение.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Краткие сведения о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додарвиновском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периоде развития биологии. Основные положения эволюционного учения Ч. Дарвина. Факторы эволюции: наследственность, изменчивость, борьба за существование, естественный отбор, популяционные волны, изоляция.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Вид, его критерии. Популяционная структура вида. Понятие сорта растений и породы животных.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Движущие силы эволюции. Естественный отбор, его формы и значение в эволюции.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Искусственный отбор и наследственная изменчивость – основа </w:t>
      </w:r>
      <w:r w:rsidRPr="00C4141A">
        <w:rPr>
          <w:rFonts w:ascii="Times New Roman" w:hAnsi="Times New Roman"/>
          <w:color w:val="000000"/>
          <w:spacing w:val="-2"/>
          <w:sz w:val="28"/>
          <w:szCs w:val="28"/>
        </w:rPr>
        <w:t>выведения пород домашних животных и сортов культурных растений. Возникновение приспособлений. Относительный характер приспособленности.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Видообразование. Роль изоляции в расхождении видов. Понятие о микро- и макроэволюции. Основные направления эволюции.</w:t>
      </w:r>
    </w:p>
    <w:p w:rsidR="008F4F3A" w:rsidRPr="00C4141A" w:rsidRDefault="008F4F3A" w:rsidP="008F4F3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sz w:val="28"/>
          <w:szCs w:val="28"/>
        </w:rPr>
        <w:lastRenderedPageBreak/>
        <w:t xml:space="preserve">Результаты эволюции: приспособленность организмов к среде обитания, многообразие видов. Отражение хода эволюции в систематике растений и животных. Понятие о </w:t>
      </w:r>
      <w:proofErr w:type="spellStart"/>
      <w:r w:rsidRPr="00C4141A">
        <w:rPr>
          <w:rFonts w:ascii="Times New Roman" w:hAnsi="Times New Roman"/>
          <w:sz w:val="28"/>
          <w:szCs w:val="28"/>
        </w:rPr>
        <w:t>коэволюции</w:t>
      </w:r>
      <w:proofErr w:type="spellEnd"/>
      <w:r w:rsidRPr="00C4141A">
        <w:rPr>
          <w:rFonts w:ascii="Times New Roman" w:hAnsi="Times New Roman"/>
          <w:sz w:val="28"/>
          <w:szCs w:val="28"/>
        </w:rPr>
        <w:t xml:space="preserve"> видов.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Происхождение человека. </w:t>
      </w:r>
      <w:r w:rsidRPr="00C4141A">
        <w:rPr>
          <w:rFonts w:ascii="Times New Roman" w:hAnsi="Times New Roman"/>
          <w:color w:val="000000"/>
          <w:sz w:val="28"/>
          <w:szCs w:val="28"/>
        </w:rPr>
        <w:t>Движущие силы антропогенеза: социальные и биологические факторы. Ведущая роль законов общественной жизни в социальном прогрессе человечества.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Древнейшие, древние и ископаемые люди современного типа.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Человеческие расы, их происхождение и единство.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Основы экологии. </w:t>
      </w:r>
      <w:r w:rsidRPr="00C4141A">
        <w:rPr>
          <w:rFonts w:ascii="Times New Roman" w:hAnsi="Times New Roman"/>
          <w:color w:val="000000"/>
          <w:sz w:val="28"/>
          <w:szCs w:val="28"/>
        </w:rPr>
        <w:t>Предмет и задачи экологии, методы экологических исследований. Экологические факторы. Деятельность человека как экологический фактор. Комплексное воздействие факторов на организм. Ограничивающие факторы. Приспособленность организмов к действию отдельных факторов среды (на примере температуры и влажности). Экологические группы и жизненные формы организмов. Суточные, сезонные и др. ритмы жизнедеятельности организмов.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Вид, его экологическая характеристика. Популяция. Факторы, вызывающие изменения численности популяции, способы регулирования. Рациональное использование видов, сохранение их разнообразия.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Понятие о биоценозе, биогеоценозе и экосистеме. Основные типы взаимосвязей в сообществах. Продуктивность разных типов экосистем на Земле.</w:t>
      </w:r>
    </w:p>
    <w:p w:rsidR="008F4F3A" w:rsidRPr="00C4141A" w:rsidRDefault="008F4F3A" w:rsidP="008F4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Биогеоценоз. Взаимосвязи популяций в биогеоценозе. Цепи питания. Правило экологической пирамиды.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Саморегуляция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. Смена биогеоценозов.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Агроценозы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. Повышение продуктивности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агроценозов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на основе мелиорации земель, внедрения новых технологий выращивания растений. Охрана биогеоценозов.</w:t>
      </w:r>
    </w:p>
    <w:p w:rsidR="008F4F3A" w:rsidRPr="00C4141A" w:rsidRDefault="008F4F3A" w:rsidP="008F4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Основы учения о биосфере. </w:t>
      </w:r>
      <w:r w:rsidRPr="00C4141A">
        <w:rPr>
          <w:rFonts w:ascii="Times New Roman" w:hAnsi="Times New Roman"/>
          <w:color w:val="000000"/>
          <w:sz w:val="28"/>
          <w:szCs w:val="28"/>
        </w:rPr>
        <w:t>Биосфера и ее границы и свойства. Учение В. И. Вернадского о роли живого вещества в преобразовании Земли. Биомасса поверхности суши, мирового океана, почвы. Живое вещество, его функция. Круговорот веществ и превращение энергии в биосфере. Биосфера в период научно-технического прогресса. Ноосфера.</w:t>
      </w:r>
    </w:p>
    <w:p w:rsidR="008F4F3A" w:rsidRPr="00C4141A" w:rsidRDefault="008F4F3A" w:rsidP="008F4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Рациональное использование биологических ресурсов. Проблемы окружающей среды: защита от загрязнений; создание эталонов и памятников природы; сохранение видового разнообразия, биоценозов, ландшафтов. Экологическая ответственность.</w:t>
      </w:r>
    </w:p>
    <w:p w:rsidR="008F4F3A" w:rsidRDefault="008F4F3A" w:rsidP="008F4F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F3A" w:rsidRDefault="008F4F3A" w:rsidP="008F4F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Pr="009D4023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</w:t>
      </w:r>
    </w:p>
    <w:p w:rsidR="008F4F3A" w:rsidRDefault="008F4F3A" w:rsidP="008F4F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ВСТУПИТЕЛЬНОГО ИСПЫТАНИЯ </w:t>
      </w:r>
    </w:p>
    <w:p w:rsidR="008F4F3A" w:rsidRPr="00F112BC" w:rsidRDefault="008F4F3A" w:rsidP="008F4F3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8F4F3A" w:rsidRDefault="008F4F3A" w:rsidP="008F4F3A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экзаменуемый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в сумме </w:t>
      </w:r>
      <w:r w:rsidRPr="00A80F14">
        <w:rPr>
          <w:rFonts w:ascii="Times New Roman" w:eastAsia="Times New Roman" w:hAnsi="Times New Roman"/>
          <w:b/>
          <w:sz w:val="28"/>
          <w:szCs w:val="28"/>
          <w:lang w:eastAsia="ru-RU"/>
        </w:rPr>
        <w:t>39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 баллов.</w:t>
      </w:r>
    </w:p>
    <w:p w:rsidR="008F4F3A" w:rsidRPr="00714A3D" w:rsidRDefault="008F4F3A" w:rsidP="008F4F3A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A3D">
        <w:rPr>
          <w:rFonts w:ascii="Times New Roman" w:hAnsi="Times New Roman"/>
          <w:sz w:val="28"/>
          <w:szCs w:val="28"/>
        </w:rPr>
        <w:t>Каждое задание экзаменационного билета оценивается по шкале в соответствии с приложением 1:</w:t>
      </w:r>
    </w:p>
    <w:p w:rsidR="008F4F3A" w:rsidRPr="00297F31" w:rsidRDefault="008F4F3A" w:rsidP="008F4F3A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Максимальное количество баллов за ответ на первый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 экзаменационного билета – 25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4F3A" w:rsidRDefault="008F4F3A" w:rsidP="008F4F3A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2. Максимальное количество баллов за ответ на второй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 экзаменационного билета – 25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4F3A" w:rsidRDefault="008F4F3A" w:rsidP="008F4F3A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количество баллов за ответ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третий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 экзаменационного билета – 25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4F3A" w:rsidRDefault="008F4F3A" w:rsidP="008F4F3A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количество баллов за ответ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четвертый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 экзаменационного билета – 25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4F3A" w:rsidRPr="00DF1E2F" w:rsidRDefault="008F4F3A" w:rsidP="008F4F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80-100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4F3A">
        <w:rPr>
          <w:rFonts w:ascii="Times New Roman" w:eastAsia="Times New Roman" w:hAnsi="Times New Roman"/>
          <w:b/>
          <w:sz w:val="28"/>
          <w:szCs w:val="28"/>
          <w:lang w:eastAsia="ru-RU"/>
        </w:rPr>
        <w:t>баллов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– абитуриент </w:t>
      </w:r>
      <w:r>
        <w:rPr>
          <w:rFonts w:ascii="Times New Roman" w:hAnsi="Times New Roman"/>
          <w:sz w:val="28"/>
          <w:szCs w:val="28"/>
          <w:lang w:eastAsia="ar-SA"/>
        </w:rPr>
        <w:t xml:space="preserve">свободно ориентируется в материале, не испытывает затруднений в ответах на вопросы билета;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Pr="00236287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>
        <w:rPr>
          <w:rFonts w:ascii="Times New Roman" w:hAnsi="Times New Roman"/>
          <w:sz w:val="28"/>
          <w:szCs w:val="28"/>
        </w:rPr>
        <w:t xml:space="preserve">базовых педагогических категорий, </w:t>
      </w:r>
      <w:r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B3DFD">
        <w:rPr>
          <w:rFonts w:ascii="Times New Roman" w:hAnsi="Times New Roman"/>
          <w:sz w:val="28"/>
          <w:szCs w:val="28"/>
        </w:rPr>
        <w:t>особенност</w:t>
      </w:r>
      <w:r>
        <w:rPr>
          <w:rFonts w:ascii="Times New Roman" w:hAnsi="Times New Roman"/>
          <w:sz w:val="28"/>
          <w:szCs w:val="28"/>
        </w:rPr>
        <w:t>ей</w:t>
      </w:r>
      <w:r w:rsidRPr="003B3DFD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>
        <w:rPr>
          <w:rFonts w:ascii="Times New Roman" w:hAnsi="Times New Roman"/>
          <w:sz w:val="28"/>
          <w:szCs w:val="28"/>
        </w:rPr>
        <w:t>объективно оценивать</w:t>
      </w:r>
      <w:r w:rsidRPr="00B85C20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B85C20">
        <w:rPr>
          <w:rFonts w:ascii="Times New Roman" w:hAnsi="Times New Roman"/>
          <w:sz w:val="28"/>
          <w:szCs w:val="28"/>
        </w:rPr>
        <w:t xml:space="preserve"> значимост</w:t>
      </w:r>
      <w:r>
        <w:rPr>
          <w:rFonts w:ascii="Times New Roman" w:hAnsi="Times New Roman"/>
          <w:sz w:val="28"/>
          <w:szCs w:val="28"/>
        </w:rPr>
        <w:t xml:space="preserve">ь профессиональной деятельности педагога, </w:t>
      </w:r>
      <w:r w:rsidRPr="005610FA">
        <w:rPr>
          <w:rFonts w:ascii="Times New Roman" w:hAnsi="Times New Roman"/>
          <w:sz w:val="28"/>
          <w:szCs w:val="28"/>
        </w:rPr>
        <w:t>раскрывать теоретические положения педагогики на конкретных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0FA">
        <w:rPr>
          <w:rFonts w:ascii="Times New Roman" w:hAnsi="Times New Roman"/>
          <w:sz w:val="28"/>
          <w:szCs w:val="28"/>
        </w:rPr>
        <w:t>примерах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проявляет способность</w:t>
      </w:r>
      <w:r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>
        <w:rPr>
          <w:rFonts w:ascii="Times New Roman" w:hAnsi="Times New Roman"/>
          <w:snapToGrid w:val="0"/>
          <w:sz w:val="28"/>
          <w:szCs w:val="28"/>
        </w:rPr>
        <w:t>;</w:t>
      </w:r>
      <w:r w:rsidRPr="003B3DFD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ar-SA"/>
        </w:rPr>
        <w:t xml:space="preserve"> ответе абитуриента прослеживается целостность 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связи;</w:t>
      </w:r>
      <w:r w:rsidRPr="00F112BC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ответ абитуриента логически выстроен, речь грамотная; </w:t>
      </w:r>
      <w:r w:rsidRPr="00DF1E2F">
        <w:rPr>
          <w:rFonts w:ascii="Times New Roman" w:hAnsi="Times New Roman"/>
          <w:bCs/>
          <w:color w:val="000000"/>
          <w:sz w:val="28"/>
          <w:szCs w:val="28"/>
        </w:rPr>
        <w:t>свободно оперир</w:t>
      </w:r>
      <w:r>
        <w:rPr>
          <w:rFonts w:ascii="Times New Roman" w:hAnsi="Times New Roman"/>
          <w:bCs/>
          <w:color w:val="000000"/>
          <w:sz w:val="28"/>
          <w:szCs w:val="28"/>
        </w:rPr>
        <w:t>ует</w:t>
      </w:r>
      <w:r w:rsidRPr="00DF1E2F">
        <w:rPr>
          <w:rFonts w:ascii="Times New Roman" w:hAnsi="Times New Roman"/>
          <w:bCs/>
          <w:color w:val="000000"/>
          <w:sz w:val="28"/>
          <w:szCs w:val="28"/>
        </w:rPr>
        <w:t xml:space="preserve"> основными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биологическими </w:t>
      </w:r>
      <w:r w:rsidRPr="00DF1E2F">
        <w:rPr>
          <w:rFonts w:ascii="Times New Roman" w:hAnsi="Times New Roman"/>
          <w:bCs/>
          <w:color w:val="000000"/>
          <w:sz w:val="28"/>
          <w:szCs w:val="28"/>
        </w:rPr>
        <w:t>терминами и понятиями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; демонстрирует </w:t>
      </w:r>
      <w:r w:rsidRPr="00DF1E2F">
        <w:rPr>
          <w:rFonts w:ascii="Times New Roman" w:hAnsi="Times New Roman"/>
          <w:bCs/>
          <w:sz w:val="28"/>
          <w:szCs w:val="28"/>
        </w:rPr>
        <w:t>умени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F1E2F">
        <w:rPr>
          <w:rFonts w:ascii="Times New Roman" w:hAnsi="Times New Roman"/>
          <w:bCs/>
          <w:sz w:val="28"/>
          <w:szCs w:val="28"/>
        </w:rPr>
        <w:t xml:space="preserve"> сравнивать, раскрывать механизм действия биологических </w:t>
      </w:r>
      <w:r>
        <w:rPr>
          <w:rFonts w:ascii="Times New Roman" w:hAnsi="Times New Roman"/>
          <w:bCs/>
          <w:sz w:val="28"/>
          <w:szCs w:val="28"/>
        </w:rPr>
        <w:t xml:space="preserve">явлений, процессов и законов; может высказывать </w:t>
      </w:r>
      <w:r w:rsidRPr="00DF1E2F">
        <w:rPr>
          <w:rFonts w:ascii="Times New Roman" w:hAnsi="Times New Roman"/>
          <w:bCs/>
          <w:sz w:val="28"/>
          <w:szCs w:val="28"/>
        </w:rPr>
        <w:t>неточности при освещении второстепенных вопросов, которые легко исправл</w:t>
      </w:r>
      <w:r>
        <w:rPr>
          <w:rFonts w:ascii="Times New Roman" w:hAnsi="Times New Roman"/>
          <w:bCs/>
          <w:sz w:val="28"/>
          <w:szCs w:val="28"/>
        </w:rPr>
        <w:t>яются</w:t>
      </w:r>
      <w:r w:rsidRPr="00DF1E2F">
        <w:rPr>
          <w:rFonts w:ascii="Times New Roman" w:hAnsi="Times New Roman"/>
          <w:bCs/>
          <w:sz w:val="28"/>
          <w:szCs w:val="28"/>
        </w:rPr>
        <w:t xml:space="preserve"> по замечанию экзаменатора.</w:t>
      </w:r>
      <w:proofErr w:type="gramEnd"/>
    </w:p>
    <w:p w:rsidR="008F4F3A" w:rsidRPr="00DF1E2F" w:rsidRDefault="008F4F3A" w:rsidP="008F4F3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61-79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4F3A">
        <w:rPr>
          <w:rFonts w:ascii="Times New Roman" w:eastAsia="Times New Roman" w:hAnsi="Times New Roman"/>
          <w:b/>
          <w:sz w:val="28"/>
          <w:szCs w:val="28"/>
          <w:lang w:eastAsia="ru-RU"/>
        </w:rPr>
        <w:t>баллов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демонстрирует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достаточное </w:t>
      </w:r>
      <w:r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>
        <w:rPr>
          <w:rFonts w:ascii="Times New Roman" w:hAnsi="Times New Roman"/>
          <w:sz w:val="28"/>
          <w:szCs w:val="28"/>
        </w:rPr>
        <w:t>базовых педагогических категорий, раскрывает сущность</w:t>
      </w:r>
      <w:r w:rsidRPr="005610F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B3DFD">
        <w:rPr>
          <w:rFonts w:ascii="Times New Roman" w:hAnsi="Times New Roman"/>
          <w:sz w:val="28"/>
          <w:szCs w:val="28"/>
        </w:rPr>
        <w:t>особенност</w:t>
      </w:r>
      <w:r>
        <w:rPr>
          <w:rFonts w:ascii="Times New Roman" w:hAnsi="Times New Roman"/>
          <w:sz w:val="28"/>
          <w:szCs w:val="28"/>
        </w:rPr>
        <w:t>и</w:t>
      </w:r>
      <w:r w:rsidRPr="003B3DFD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>
        <w:rPr>
          <w:rFonts w:ascii="Times New Roman" w:hAnsi="Times New Roman"/>
          <w:sz w:val="28"/>
          <w:szCs w:val="28"/>
        </w:rPr>
        <w:t>объективно оценивать</w:t>
      </w:r>
      <w:r w:rsidRPr="00B85C20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B85C20">
        <w:rPr>
          <w:rFonts w:ascii="Times New Roman" w:hAnsi="Times New Roman"/>
          <w:sz w:val="28"/>
          <w:szCs w:val="28"/>
        </w:rPr>
        <w:t xml:space="preserve"> значимост</w:t>
      </w:r>
      <w:r>
        <w:rPr>
          <w:rFonts w:ascii="Times New Roman" w:hAnsi="Times New Roman"/>
          <w:sz w:val="28"/>
          <w:szCs w:val="28"/>
        </w:rPr>
        <w:t xml:space="preserve">ь профессиональной деятельности педагога, </w:t>
      </w:r>
      <w:r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  <w:r>
        <w:rPr>
          <w:rFonts w:ascii="Times New Roman" w:hAnsi="Times New Roman"/>
          <w:sz w:val="28"/>
          <w:szCs w:val="28"/>
        </w:rPr>
        <w:t xml:space="preserve"> проявляет способность</w:t>
      </w:r>
      <w:r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>
        <w:rPr>
          <w:rFonts w:ascii="Times New Roman" w:hAnsi="Times New Roman"/>
          <w:snapToGrid w:val="0"/>
          <w:sz w:val="28"/>
          <w:szCs w:val="28"/>
        </w:rPr>
        <w:t>; о</w:t>
      </w:r>
      <w:r w:rsidRPr="00F112BC">
        <w:rPr>
          <w:rFonts w:ascii="Times New Roman" w:eastAsia="Times New Roman" w:hAnsi="Times New Roman"/>
          <w:sz w:val="28"/>
          <w:szCs w:val="28"/>
          <w:lang w:eastAsia="ru-RU"/>
        </w:rPr>
        <w:t>тветы являются четкими, в целом логичными, но недостаточно полными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испытывает затруднения в </w:t>
      </w:r>
      <w:r>
        <w:rPr>
          <w:rFonts w:ascii="Times New Roman" w:hAnsi="Times New Roman"/>
          <w:sz w:val="28"/>
          <w:szCs w:val="28"/>
        </w:rPr>
        <w:t xml:space="preserve">раскрытии теоретических положений педагогики на конкретных примерах;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раскрыть содержание </w:t>
      </w:r>
      <w:r w:rsidRPr="00DF1E2F">
        <w:rPr>
          <w:rFonts w:ascii="Times New Roman" w:hAnsi="Times New Roman"/>
          <w:sz w:val="28"/>
          <w:szCs w:val="28"/>
        </w:rPr>
        <w:t xml:space="preserve">основных разделов биологии: «Растения», «Животные», «Человек», </w:t>
      </w:r>
      <w:r w:rsidRPr="00DF1E2F">
        <w:rPr>
          <w:rFonts w:ascii="Times New Roman" w:hAnsi="Times New Roman"/>
          <w:bCs/>
          <w:sz w:val="28"/>
          <w:szCs w:val="28"/>
        </w:rPr>
        <w:t>законов и понятий, используемых в биологии</w:t>
      </w:r>
      <w:r>
        <w:rPr>
          <w:rFonts w:ascii="Times New Roman" w:hAnsi="Times New Roman"/>
          <w:bCs/>
          <w:sz w:val="28"/>
          <w:szCs w:val="28"/>
        </w:rPr>
        <w:t>, владеет</w:t>
      </w:r>
      <w:r w:rsidRPr="00DF1E2F">
        <w:rPr>
          <w:rFonts w:ascii="Times New Roman" w:hAnsi="Times New Roman"/>
          <w:bCs/>
          <w:sz w:val="28"/>
          <w:szCs w:val="28"/>
        </w:rPr>
        <w:t xml:space="preserve"> биологической терминологии</w:t>
      </w:r>
      <w:r>
        <w:rPr>
          <w:rFonts w:ascii="Times New Roman" w:hAnsi="Times New Roman"/>
          <w:bCs/>
          <w:sz w:val="28"/>
          <w:szCs w:val="28"/>
        </w:rPr>
        <w:t>; до</w:t>
      </w:r>
      <w:r w:rsidRPr="00DF1E2F">
        <w:rPr>
          <w:rFonts w:ascii="Times New Roman" w:hAnsi="Times New Roman"/>
          <w:sz w:val="28"/>
          <w:szCs w:val="28"/>
        </w:rPr>
        <w:t>пу</w:t>
      </w:r>
      <w:r>
        <w:rPr>
          <w:rFonts w:ascii="Times New Roman" w:hAnsi="Times New Roman"/>
          <w:sz w:val="28"/>
          <w:szCs w:val="28"/>
        </w:rPr>
        <w:t xml:space="preserve">скает незначительное количество </w:t>
      </w:r>
      <w:r w:rsidRPr="00DF1E2F">
        <w:rPr>
          <w:rFonts w:ascii="Times New Roman" w:hAnsi="Times New Roman"/>
          <w:sz w:val="28"/>
          <w:szCs w:val="28"/>
        </w:rPr>
        <w:t>ошиб</w:t>
      </w:r>
      <w:r>
        <w:rPr>
          <w:rFonts w:ascii="Times New Roman" w:hAnsi="Times New Roman"/>
          <w:sz w:val="28"/>
          <w:szCs w:val="28"/>
        </w:rPr>
        <w:t>ок</w:t>
      </w:r>
      <w:r w:rsidRPr="00DF1E2F">
        <w:rPr>
          <w:rFonts w:ascii="Times New Roman" w:hAnsi="Times New Roman"/>
          <w:sz w:val="28"/>
          <w:szCs w:val="28"/>
        </w:rPr>
        <w:t xml:space="preserve"> или неточност</w:t>
      </w:r>
      <w:r>
        <w:rPr>
          <w:rFonts w:ascii="Times New Roman" w:hAnsi="Times New Roman"/>
          <w:sz w:val="28"/>
          <w:szCs w:val="28"/>
        </w:rPr>
        <w:t>ей</w:t>
      </w:r>
      <w:r w:rsidRPr="00DF1E2F">
        <w:rPr>
          <w:rFonts w:ascii="Times New Roman" w:hAnsi="Times New Roman"/>
          <w:sz w:val="28"/>
          <w:szCs w:val="28"/>
        </w:rPr>
        <w:t xml:space="preserve"> в изложении </w:t>
      </w:r>
      <w:r>
        <w:rPr>
          <w:rFonts w:ascii="Times New Roman" w:hAnsi="Times New Roman"/>
          <w:sz w:val="28"/>
          <w:szCs w:val="28"/>
        </w:rPr>
        <w:t>биологического материала, которые легк</w:t>
      </w:r>
      <w:r w:rsidRPr="00DF1E2F">
        <w:rPr>
          <w:rFonts w:ascii="Times New Roman" w:hAnsi="Times New Roman"/>
          <w:sz w:val="28"/>
          <w:szCs w:val="28"/>
        </w:rPr>
        <w:t>о исправля</w:t>
      </w:r>
      <w:r>
        <w:rPr>
          <w:rFonts w:ascii="Times New Roman" w:hAnsi="Times New Roman"/>
          <w:sz w:val="28"/>
          <w:szCs w:val="28"/>
        </w:rPr>
        <w:t>ются</w:t>
      </w:r>
      <w:r w:rsidRPr="00DF1E2F">
        <w:rPr>
          <w:rFonts w:ascii="Times New Roman" w:hAnsi="Times New Roman"/>
          <w:sz w:val="28"/>
          <w:szCs w:val="28"/>
        </w:rPr>
        <w:t xml:space="preserve"> по замечания</w:t>
      </w:r>
      <w:r>
        <w:rPr>
          <w:rFonts w:ascii="Times New Roman" w:hAnsi="Times New Roman"/>
          <w:sz w:val="28"/>
          <w:szCs w:val="28"/>
        </w:rPr>
        <w:t>м</w:t>
      </w:r>
      <w:r w:rsidRPr="00DF1E2F">
        <w:rPr>
          <w:rFonts w:ascii="Times New Roman" w:hAnsi="Times New Roman"/>
          <w:sz w:val="28"/>
          <w:szCs w:val="28"/>
        </w:rPr>
        <w:t xml:space="preserve"> экзаменатора.</w:t>
      </w:r>
    </w:p>
    <w:p w:rsidR="008F4F3A" w:rsidRPr="00DF1E2F" w:rsidRDefault="008F4F3A" w:rsidP="008F4F3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55B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-60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4F3A">
        <w:rPr>
          <w:rFonts w:ascii="Times New Roman" w:eastAsia="Times New Roman" w:hAnsi="Times New Roman"/>
          <w:b/>
          <w:sz w:val="28"/>
          <w:szCs w:val="28"/>
          <w:lang w:eastAsia="ru-RU"/>
        </w:rPr>
        <w:t>баллов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</w:t>
      </w:r>
      <w:r w:rsidRP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основном знает и понимает теоретическое содержание экзаменационного задания;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удовлетворительное </w:t>
      </w:r>
      <w:r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>
        <w:rPr>
          <w:rFonts w:ascii="Times New Roman" w:hAnsi="Times New Roman"/>
          <w:sz w:val="28"/>
          <w:szCs w:val="28"/>
        </w:rPr>
        <w:t>базовых педагогических категорий, раскрывает сущность</w:t>
      </w:r>
      <w:r w:rsidRPr="005610F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Pr="003B3DF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тип</w:t>
      </w:r>
      <w:r>
        <w:rPr>
          <w:rFonts w:ascii="Times New Roman" w:hAnsi="Times New Roman"/>
          <w:sz w:val="28"/>
          <w:szCs w:val="28"/>
        </w:rPr>
        <w:t xml:space="preserve">ичных </w:t>
      </w:r>
      <w:r w:rsidRPr="00B85C20">
        <w:rPr>
          <w:rFonts w:ascii="Times New Roman" w:hAnsi="Times New Roman"/>
          <w:sz w:val="28"/>
          <w:szCs w:val="28"/>
        </w:rPr>
        <w:t>педагогических задач;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B72B0">
        <w:rPr>
          <w:rFonts w:ascii="Times New Roman" w:hAnsi="Times New Roman"/>
          <w:sz w:val="28"/>
          <w:szCs w:val="28"/>
        </w:rPr>
        <w:t>тветы являются недостаточно четкими, не всегда логичными, недостаточно полными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абитурент</w:t>
      </w:r>
      <w:proofErr w:type="spellEnd"/>
      <w:r w:rsidRPr="002B72B0">
        <w:rPr>
          <w:rFonts w:ascii="Times New Roman" w:hAnsi="Times New Roman"/>
          <w:sz w:val="28"/>
          <w:szCs w:val="28"/>
        </w:rPr>
        <w:t xml:space="preserve"> затрудняется привести примеры из практики (опыта), но способен это сделать с помощью наводящих вопросов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демонстрирует недостаточно </w:t>
      </w:r>
      <w:r>
        <w:rPr>
          <w:rFonts w:ascii="Times New Roman" w:hAnsi="Times New Roman"/>
          <w:sz w:val="28"/>
          <w:szCs w:val="28"/>
        </w:rPr>
        <w:lastRenderedPageBreak/>
        <w:t xml:space="preserve">свободную </w:t>
      </w:r>
      <w:r w:rsidRPr="00DF1E2F">
        <w:rPr>
          <w:rFonts w:ascii="Times New Roman" w:hAnsi="Times New Roman"/>
          <w:bCs/>
          <w:sz w:val="28"/>
          <w:szCs w:val="28"/>
        </w:rPr>
        <w:t>степен</w:t>
      </w:r>
      <w:r>
        <w:rPr>
          <w:rFonts w:ascii="Times New Roman" w:hAnsi="Times New Roman"/>
          <w:bCs/>
          <w:sz w:val="28"/>
          <w:szCs w:val="28"/>
        </w:rPr>
        <w:t xml:space="preserve">ь </w:t>
      </w:r>
      <w:r w:rsidRPr="00DF1E2F">
        <w:rPr>
          <w:rFonts w:ascii="Times New Roman" w:hAnsi="Times New Roman"/>
          <w:bCs/>
          <w:sz w:val="28"/>
          <w:szCs w:val="28"/>
        </w:rPr>
        <w:t>владе</w:t>
      </w:r>
      <w:r>
        <w:rPr>
          <w:rFonts w:ascii="Times New Roman" w:hAnsi="Times New Roman"/>
          <w:bCs/>
          <w:sz w:val="28"/>
          <w:szCs w:val="28"/>
        </w:rPr>
        <w:t>ния биологическим</w:t>
      </w:r>
      <w:r w:rsidRPr="00DF1E2F">
        <w:rPr>
          <w:rFonts w:ascii="Times New Roman" w:hAnsi="Times New Roman"/>
          <w:bCs/>
          <w:sz w:val="28"/>
          <w:szCs w:val="28"/>
        </w:rPr>
        <w:t xml:space="preserve"> материалом</w:t>
      </w:r>
      <w:r>
        <w:rPr>
          <w:rFonts w:ascii="Times New Roman" w:hAnsi="Times New Roman"/>
          <w:bCs/>
          <w:sz w:val="28"/>
          <w:szCs w:val="28"/>
        </w:rPr>
        <w:t>; д</w:t>
      </w:r>
      <w:r w:rsidRPr="00DF1E2F">
        <w:rPr>
          <w:rFonts w:ascii="Times New Roman" w:hAnsi="Times New Roman"/>
          <w:bCs/>
          <w:sz w:val="28"/>
          <w:szCs w:val="28"/>
        </w:rPr>
        <w:t>опу</w:t>
      </w:r>
      <w:r>
        <w:rPr>
          <w:rFonts w:ascii="Times New Roman" w:hAnsi="Times New Roman"/>
          <w:bCs/>
          <w:sz w:val="28"/>
          <w:szCs w:val="28"/>
        </w:rPr>
        <w:t>скает</w:t>
      </w:r>
      <w:r w:rsidRPr="00DF1E2F">
        <w:rPr>
          <w:rFonts w:ascii="Times New Roman" w:hAnsi="Times New Roman"/>
          <w:bCs/>
          <w:sz w:val="28"/>
          <w:szCs w:val="28"/>
        </w:rPr>
        <w:t xml:space="preserve"> неточности и ошибки в изложении </w:t>
      </w:r>
      <w:r>
        <w:rPr>
          <w:rFonts w:ascii="Times New Roman" w:hAnsi="Times New Roman"/>
          <w:bCs/>
          <w:sz w:val="28"/>
          <w:szCs w:val="28"/>
        </w:rPr>
        <w:t xml:space="preserve">биологического </w:t>
      </w:r>
      <w:r w:rsidRPr="00DF1E2F">
        <w:rPr>
          <w:rFonts w:ascii="Times New Roman" w:hAnsi="Times New Roman"/>
          <w:bCs/>
          <w:sz w:val="28"/>
          <w:szCs w:val="28"/>
        </w:rPr>
        <w:t>вопроса.</w:t>
      </w:r>
    </w:p>
    <w:p w:rsidR="008F4F3A" w:rsidRPr="003F55BC" w:rsidRDefault="008F4F3A" w:rsidP="008F4F3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1-</w:t>
      </w:r>
      <w:r w:rsidRPr="003F55B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4F3A">
        <w:rPr>
          <w:rFonts w:ascii="Times New Roman" w:eastAsia="Times New Roman" w:hAnsi="Times New Roman"/>
          <w:b/>
          <w:sz w:val="28"/>
          <w:szCs w:val="28"/>
          <w:lang w:eastAsia="ru-RU"/>
        </w:rPr>
        <w:t>баллов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демонстрирует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фрагментарное и недостаточное знание </w:t>
      </w:r>
      <w:r>
        <w:rPr>
          <w:rFonts w:ascii="Times New Roman" w:hAnsi="Times New Roman"/>
          <w:sz w:val="28"/>
          <w:szCs w:val="28"/>
        </w:rPr>
        <w:t>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педагога; о</w:t>
      </w:r>
      <w:r w:rsidRPr="002B72B0">
        <w:rPr>
          <w:rFonts w:ascii="Times New Roman" w:hAnsi="Times New Roman"/>
          <w:sz w:val="28"/>
          <w:szCs w:val="28"/>
        </w:rPr>
        <w:t>тветы явля</w:t>
      </w:r>
      <w:r>
        <w:rPr>
          <w:rFonts w:ascii="Times New Roman" w:hAnsi="Times New Roman"/>
          <w:sz w:val="28"/>
          <w:szCs w:val="28"/>
        </w:rPr>
        <w:t>ю</w:t>
      </w:r>
      <w:r w:rsidRPr="002B72B0">
        <w:rPr>
          <w:rFonts w:ascii="Times New Roman" w:hAnsi="Times New Roman"/>
          <w:sz w:val="28"/>
          <w:szCs w:val="28"/>
        </w:rPr>
        <w:t>тся нечеткими, недостаточно полными или неполными</w:t>
      </w:r>
      <w:r>
        <w:rPr>
          <w:rFonts w:ascii="Times New Roman" w:hAnsi="Times New Roman"/>
          <w:sz w:val="28"/>
          <w:szCs w:val="28"/>
        </w:rPr>
        <w:t>; абитуриент</w:t>
      </w:r>
      <w:r w:rsidRPr="002B72B0">
        <w:rPr>
          <w:rFonts w:ascii="Times New Roman" w:hAnsi="Times New Roman"/>
          <w:sz w:val="28"/>
          <w:szCs w:val="28"/>
        </w:rPr>
        <w:t xml:space="preserve"> в большинстве случаев не способен привести примеры из </w:t>
      </w:r>
      <w:r>
        <w:rPr>
          <w:rFonts w:ascii="Times New Roman" w:hAnsi="Times New Roman"/>
          <w:sz w:val="28"/>
          <w:szCs w:val="28"/>
        </w:rPr>
        <w:t xml:space="preserve">практики (опыта); проявляет </w:t>
      </w:r>
      <w:r w:rsidRPr="003F55BC">
        <w:rPr>
          <w:rFonts w:ascii="Times New Roman" w:hAnsi="Times New Roman"/>
          <w:bCs/>
          <w:color w:val="000000"/>
          <w:sz w:val="28"/>
          <w:szCs w:val="28"/>
        </w:rPr>
        <w:t xml:space="preserve">незнание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основных положений </w:t>
      </w:r>
      <w:r w:rsidRPr="003F55BC">
        <w:rPr>
          <w:rFonts w:ascii="Times New Roman" w:hAnsi="Times New Roman"/>
          <w:bCs/>
          <w:color w:val="000000"/>
          <w:sz w:val="28"/>
          <w:szCs w:val="28"/>
        </w:rPr>
        <w:t>биологии</w:t>
      </w:r>
      <w:r>
        <w:rPr>
          <w:rFonts w:ascii="Times New Roman" w:hAnsi="Times New Roman"/>
          <w:bCs/>
          <w:color w:val="000000"/>
          <w:sz w:val="28"/>
          <w:szCs w:val="28"/>
        </w:rPr>
        <w:t>, д</w:t>
      </w:r>
      <w:r w:rsidRPr="003F55BC">
        <w:rPr>
          <w:rFonts w:ascii="Times New Roman" w:hAnsi="Times New Roman"/>
          <w:bCs/>
          <w:color w:val="000000"/>
          <w:sz w:val="28"/>
          <w:szCs w:val="28"/>
        </w:rPr>
        <w:t>опу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скает </w:t>
      </w:r>
      <w:r w:rsidRPr="003F55BC">
        <w:rPr>
          <w:rFonts w:ascii="Times New Roman" w:hAnsi="Times New Roman"/>
          <w:bCs/>
          <w:color w:val="000000"/>
          <w:sz w:val="28"/>
          <w:szCs w:val="28"/>
        </w:rPr>
        <w:t xml:space="preserve">грубые ошибки в определении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биологических </w:t>
      </w:r>
      <w:r w:rsidRPr="003F55BC">
        <w:rPr>
          <w:rFonts w:ascii="Times New Roman" w:hAnsi="Times New Roman"/>
          <w:bCs/>
          <w:color w:val="000000"/>
          <w:sz w:val="28"/>
          <w:szCs w:val="28"/>
        </w:rPr>
        <w:t>понятий</w:t>
      </w:r>
      <w:r w:rsidRPr="003F55BC">
        <w:rPr>
          <w:rFonts w:ascii="Times New Roman" w:hAnsi="Times New Roman"/>
          <w:color w:val="000000"/>
          <w:sz w:val="28"/>
          <w:szCs w:val="28"/>
        </w:rPr>
        <w:t>,</w:t>
      </w:r>
      <w:r w:rsidRPr="003F55BC">
        <w:rPr>
          <w:rFonts w:ascii="Times New Roman" w:hAnsi="Times New Roman"/>
          <w:sz w:val="28"/>
          <w:szCs w:val="28"/>
        </w:rPr>
        <w:t xml:space="preserve"> которые не исправлены после наводящих вопросов экзаменаторов.</w:t>
      </w:r>
    </w:p>
    <w:p w:rsidR="008F4F3A" w:rsidRDefault="008F4F3A" w:rsidP="008F4F3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 абитуриента полностью не соответствует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вышеуказанным критериям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либо ответ отсутствует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4F3A" w:rsidRDefault="008F4F3A" w:rsidP="008F4F3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F3A" w:rsidRDefault="008F4F3A" w:rsidP="008F4F3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Pr="009D4023">
        <w:rPr>
          <w:rFonts w:ascii="Times New Roman" w:hAnsi="Times New Roman"/>
          <w:b/>
          <w:bCs/>
          <w:sz w:val="28"/>
          <w:szCs w:val="28"/>
        </w:rPr>
        <w:t xml:space="preserve">ПРАВИЛА ПРОВЕДЕНИЯ ВСТУПИТЕЛЬНОГО ИСПЫТАНИЯ </w:t>
      </w:r>
    </w:p>
    <w:p w:rsidR="008F4F3A" w:rsidRDefault="008F4F3A" w:rsidP="008F4F3A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 xml:space="preserve">Дата, время и место проведения вступительного испытания определяются расписанием вступительных испытаний в </w:t>
      </w:r>
      <w:r>
        <w:rPr>
          <w:rFonts w:ascii="Times New Roman" w:hAnsi="Times New Roman"/>
          <w:sz w:val="28"/>
          <w:szCs w:val="28"/>
        </w:rPr>
        <w:t>университете</w:t>
      </w:r>
      <w:r w:rsidRPr="00D649AA">
        <w:rPr>
          <w:rFonts w:ascii="Times New Roman" w:hAnsi="Times New Roman"/>
          <w:sz w:val="28"/>
          <w:szCs w:val="28"/>
        </w:rPr>
        <w:t xml:space="preserve">. </w:t>
      </w:r>
    </w:p>
    <w:p w:rsidR="008F4F3A" w:rsidRDefault="008F4F3A" w:rsidP="008F4F3A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>Перед экзаменом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D649AA">
        <w:rPr>
          <w:rFonts w:ascii="Times New Roman" w:hAnsi="Times New Roman"/>
          <w:sz w:val="28"/>
          <w:szCs w:val="28"/>
        </w:rPr>
        <w:t xml:space="preserve"> вступительного испытания.</w:t>
      </w:r>
    </w:p>
    <w:p w:rsidR="008F4F3A" w:rsidRDefault="008F4F3A" w:rsidP="008F4F3A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проводится в устной форме с использованием экзаменационных билетов. Экзаменационный билет включает три задания:</w:t>
      </w:r>
    </w:p>
    <w:p w:rsidR="008F4F3A" w:rsidRPr="00072844" w:rsidRDefault="008F4F3A" w:rsidP="008F4F3A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072844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«Педагогика»;</w:t>
      </w:r>
    </w:p>
    <w:p w:rsidR="008F4F3A" w:rsidRDefault="008F4F3A" w:rsidP="008F4F3A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072844">
        <w:rPr>
          <w:rFonts w:ascii="Times New Roman" w:hAnsi="Times New Roman"/>
          <w:sz w:val="28"/>
          <w:szCs w:val="28"/>
        </w:rPr>
        <w:t xml:space="preserve">практическое задание </w:t>
      </w:r>
      <w:r>
        <w:rPr>
          <w:rFonts w:ascii="Times New Roman" w:hAnsi="Times New Roman"/>
          <w:sz w:val="28"/>
          <w:szCs w:val="28"/>
        </w:rPr>
        <w:t>по</w:t>
      </w:r>
      <w:r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 (решение педагогической задачи или анализ педагогической ситуации);</w:t>
      </w:r>
    </w:p>
    <w:p w:rsidR="008F4F3A" w:rsidRPr="00072844" w:rsidRDefault="008F4F3A" w:rsidP="008F4F3A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072844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072844">
        <w:rPr>
          <w:rFonts w:ascii="Times New Roman" w:hAnsi="Times New Roman"/>
          <w:sz w:val="28"/>
          <w:szCs w:val="28"/>
        </w:rPr>
        <w:t xml:space="preserve"> предметной области «</w:t>
      </w:r>
      <w:r>
        <w:rPr>
          <w:rFonts w:ascii="Times New Roman" w:hAnsi="Times New Roman"/>
          <w:sz w:val="28"/>
          <w:szCs w:val="28"/>
        </w:rPr>
        <w:t>Растения</w:t>
      </w:r>
      <w:r w:rsidRPr="000728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«Животные», «Человек»</w:t>
      </w:r>
      <w:r w:rsidRPr="00072844">
        <w:rPr>
          <w:rFonts w:ascii="Times New Roman" w:hAnsi="Times New Roman"/>
          <w:sz w:val="28"/>
          <w:szCs w:val="28"/>
        </w:rPr>
        <w:t>;</w:t>
      </w:r>
    </w:p>
    <w:p w:rsidR="008F4F3A" w:rsidRPr="00072844" w:rsidRDefault="008F4F3A" w:rsidP="008F4F3A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теоретический вопрос по предметной области «Общая биология».</w:t>
      </w:r>
    </w:p>
    <w:p w:rsidR="008F4F3A" w:rsidRDefault="008F4F3A" w:rsidP="008F4F3A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билета представлен в п</w:t>
      </w:r>
      <w:r w:rsidRPr="00714A3D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 2.</w:t>
      </w:r>
    </w:p>
    <w:p w:rsidR="008F4F3A" w:rsidRPr="00072844" w:rsidRDefault="008F4F3A" w:rsidP="008F4F3A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 xml:space="preserve">На подготовку ответа отводится </w:t>
      </w:r>
      <w:r w:rsidRPr="00822165">
        <w:rPr>
          <w:rFonts w:ascii="Times New Roman" w:hAnsi="Times New Roman"/>
          <w:sz w:val="28"/>
          <w:szCs w:val="28"/>
        </w:rPr>
        <w:t>40 минут.</w:t>
      </w:r>
    </w:p>
    <w:p w:rsidR="008F4F3A" w:rsidRPr="00072844" w:rsidRDefault="008F4F3A" w:rsidP="008F4F3A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>Консультации абитуриентов с экзаменаторами во время проведения вступительного испытания не допускаются.</w:t>
      </w:r>
    </w:p>
    <w:p w:rsidR="008F4F3A" w:rsidRDefault="008F4F3A" w:rsidP="008F4F3A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вступительного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испытания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экзаменующи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олж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н соблюдать следующие правила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регламентированные порядком проведения вступительных испытаний в университете.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За нарушение правил поведения на вступительном испытании абитуриент удаляется с экзамена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МГПУ имени М. Е. Евсевьева</w:t>
      </w:r>
    </w:p>
    <w:p w:rsidR="008F4F3A" w:rsidRDefault="008F4F3A" w:rsidP="008F4F3A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8F4F3A" w:rsidRDefault="008F4F3A" w:rsidP="008F4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 РЕКОМЕНДУЕМАЯ ЛИТЕРАТУРА</w:t>
      </w:r>
    </w:p>
    <w:p w:rsidR="008F4F3A" w:rsidRDefault="008F4F3A" w:rsidP="008F4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F3A" w:rsidRDefault="008F4F3A" w:rsidP="008F4F3A">
      <w:pPr>
        <w:pStyle w:val="western"/>
        <w:spacing w:before="0" w:beforeAutospacing="0" w:after="0"/>
        <w:jc w:val="center"/>
        <w:rPr>
          <w:b/>
          <w:iCs/>
          <w:sz w:val="27"/>
          <w:szCs w:val="27"/>
        </w:rPr>
      </w:pPr>
      <w:r>
        <w:rPr>
          <w:b/>
          <w:iCs/>
          <w:sz w:val="28"/>
          <w:szCs w:val="28"/>
        </w:rPr>
        <w:t>Основная литература</w:t>
      </w:r>
    </w:p>
    <w:p w:rsidR="008F4F3A" w:rsidRDefault="008F4F3A" w:rsidP="008F4F3A">
      <w:pPr>
        <w:pStyle w:val="a3"/>
        <w:numPr>
          <w:ilvl w:val="0"/>
          <w:numId w:val="3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Билич</w:t>
      </w:r>
      <w:proofErr w:type="spellEnd"/>
      <w:r>
        <w:rPr>
          <w:rFonts w:ascii="Times New Roman" w:hAnsi="Times New Roman"/>
          <w:sz w:val="28"/>
          <w:szCs w:val="28"/>
        </w:rPr>
        <w:t xml:space="preserve">, Г. Л. Биология для </w:t>
      </w:r>
      <w:proofErr w:type="gramStart"/>
      <w:r>
        <w:rPr>
          <w:rFonts w:ascii="Times New Roman" w:hAnsi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в вузы / Г. Л. </w:t>
      </w:r>
      <w:proofErr w:type="spellStart"/>
      <w:r>
        <w:rPr>
          <w:rFonts w:ascii="Times New Roman" w:hAnsi="Times New Roman"/>
          <w:sz w:val="28"/>
          <w:szCs w:val="28"/>
        </w:rPr>
        <w:t>Билич</w:t>
      </w:r>
      <w:proofErr w:type="spellEnd"/>
      <w:r>
        <w:rPr>
          <w:rFonts w:ascii="Times New Roman" w:hAnsi="Times New Roman"/>
          <w:sz w:val="28"/>
          <w:szCs w:val="28"/>
        </w:rPr>
        <w:t>, Е. Ю. </w:t>
      </w:r>
      <w:proofErr w:type="spellStart"/>
      <w:r>
        <w:rPr>
          <w:rFonts w:ascii="Times New Roman" w:hAnsi="Times New Roman"/>
          <w:sz w:val="28"/>
          <w:szCs w:val="28"/>
        </w:rPr>
        <w:t>Зигалова</w:t>
      </w:r>
      <w:proofErr w:type="spellEnd"/>
      <w:r>
        <w:rPr>
          <w:rFonts w:ascii="Times New Roman" w:hAnsi="Times New Roman"/>
          <w:sz w:val="28"/>
          <w:szCs w:val="28"/>
        </w:rPr>
        <w:t>. – Москва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Издательство «Э», 2021. – 784 с.</w:t>
      </w:r>
    </w:p>
    <w:p w:rsidR="008F4F3A" w:rsidRDefault="008F4F3A" w:rsidP="008F4F3A">
      <w:pPr>
        <w:pStyle w:val="a3"/>
        <w:numPr>
          <w:ilvl w:val="0"/>
          <w:numId w:val="3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5B0E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1B5B0E">
        <w:rPr>
          <w:rFonts w:ascii="Times New Roman" w:hAnsi="Times New Roman"/>
          <w:sz w:val="28"/>
          <w:szCs w:val="28"/>
        </w:rPr>
        <w:t>, Л. П.  Педагогика</w:t>
      </w:r>
      <w:proofErr w:type="gramStart"/>
      <w:r w:rsidRPr="001B5B0E">
        <w:rPr>
          <w:rFonts w:ascii="Times New Roman" w:hAnsi="Times New Roman"/>
          <w:sz w:val="28"/>
          <w:szCs w:val="28"/>
        </w:rPr>
        <w:t> 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Л. П. </w:t>
      </w:r>
      <w:proofErr w:type="spellStart"/>
      <w:r w:rsidRPr="001B5B0E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1B5B0E">
        <w:rPr>
          <w:rFonts w:ascii="Times New Roman" w:hAnsi="Times New Roman"/>
          <w:sz w:val="28"/>
          <w:szCs w:val="28"/>
        </w:rPr>
        <w:t>, Л. В. Юркина. 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B5B0E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2021. </w:t>
      </w:r>
      <w:r>
        <w:rPr>
          <w:rFonts w:ascii="Times New Roman" w:hAnsi="Times New Roman"/>
          <w:sz w:val="28"/>
          <w:szCs w:val="28"/>
        </w:rPr>
        <w:t>– 400 с.</w:t>
      </w:r>
    </w:p>
    <w:p w:rsidR="008F4F3A" w:rsidRDefault="008F4F3A" w:rsidP="008F4F3A">
      <w:pPr>
        <w:pStyle w:val="a3"/>
        <w:numPr>
          <w:ilvl w:val="0"/>
          <w:numId w:val="3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636">
        <w:rPr>
          <w:rFonts w:ascii="Times New Roman" w:hAnsi="Times New Roman"/>
          <w:sz w:val="28"/>
          <w:szCs w:val="28"/>
        </w:rPr>
        <w:t>Педагогика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Л. С.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Подымова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 [и др.] ; под общей редакцией В. А. </w:t>
      </w:r>
      <w:proofErr w:type="spellStart"/>
      <w:r w:rsidRPr="005D1636">
        <w:rPr>
          <w:rFonts w:ascii="Times New Roman" w:hAnsi="Times New Roman"/>
          <w:sz w:val="28"/>
          <w:szCs w:val="28"/>
        </w:rPr>
        <w:t>Сластенина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>, 2021. – 246 с.</w:t>
      </w:r>
    </w:p>
    <w:p w:rsidR="008F4F3A" w:rsidRDefault="008F4F3A" w:rsidP="008F4F3A">
      <w:pPr>
        <w:pStyle w:val="a3"/>
        <w:numPr>
          <w:ilvl w:val="0"/>
          <w:numId w:val="3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>, И. П.  Педагогика в 2 т. Том 1. Теоретическая педагогика в 2 книгах. Книга 1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, 2020. – 404 с.  </w:t>
      </w:r>
    </w:p>
    <w:p w:rsidR="008F4F3A" w:rsidRDefault="008F4F3A" w:rsidP="008F4F3A">
      <w:pPr>
        <w:pStyle w:val="a3"/>
        <w:numPr>
          <w:ilvl w:val="0"/>
          <w:numId w:val="3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>, И. П.  Педагогика в 2 т. Том 2. Практическая педагогика в 2 книгах. Книга 2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, 2020. – 318 с.  </w:t>
      </w:r>
    </w:p>
    <w:p w:rsidR="008F4F3A" w:rsidRPr="00864693" w:rsidRDefault="008F4F3A" w:rsidP="008F4F3A">
      <w:pPr>
        <w:pStyle w:val="a3"/>
        <w:numPr>
          <w:ilvl w:val="0"/>
          <w:numId w:val="3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Соловков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Д. А. ЕГЭ по биологии. Практическая подготовка.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 Д. А. 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Соловков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5D1636">
        <w:rPr>
          <w:rFonts w:ascii="Times New Roman" w:hAnsi="Times New Roman"/>
          <w:sz w:val="28"/>
          <w:szCs w:val="28"/>
        </w:rPr>
        <w:t>–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-е изд., </w:t>
      </w:r>
      <w:proofErr w:type="spellStart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 доп. —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анкт-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етер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ург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Издательство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БХВ-Петербург, 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5D1636">
        <w:rPr>
          <w:rFonts w:ascii="Times New Roman" w:hAnsi="Times New Roman"/>
          <w:sz w:val="28"/>
          <w:szCs w:val="28"/>
        </w:rPr>
        <w:t>–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624 с.</w:t>
      </w:r>
    </w:p>
    <w:p w:rsidR="008F4F3A" w:rsidRDefault="008F4F3A" w:rsidP="008F4F3A">
      <w:pPr>
        <w:pStyle w:val="a3"/>
        <w:numPr>
          <w:ilvl w:val="0"/>
          <w:numId w:val="3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Шустанова</w:t>
      </w:r>
      <w:proofErr w:type="spellEnd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 А. Биология в схемах, таблицах и рисунках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:</w:t>
      </w:r>
      <w:proofErr w:type="gramEnd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чебное пособие. </w:t>
      </w:r>
      <w:r w:rsidRPr="005D1636">
        <w:rPr>
          <w:rFonts w:ascii="Times New Roman" w:hAnsi="Times New Roman"/>
          <w:sz w:val="28"/>
          <w:szCs w:val="28"/>
        </w:rPr>
        <w:t>–</w:t>
      </w:r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осква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Феникс, 2020. </w:t>
      </w:r>
      <w:r w:rsidRPr="005D1636">
        <w:rPr>
          <w:rFonts w:ascii="Times New Roman" w:hAnsi="Times New Roman"/>
          <w:sz w:val="28"/>
          <w:szCs w:val="28"/>
        </w:rPr>
        <w:t>–</w:t>
      </w:r>
      <w:r w:rsidRPr="00C33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142 c.</w:t>
      </w:r>
    </w:p>
    <w:p w:rsidR="008F4F3A" w:rsidRPr="00856F7A" w:rsidRDefault="008F4F3A" w:rsidP="008F4F3A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F3A" w:rsidRDefault="008F4F3A" w:rsidP="008F4F3A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:rsidR="008F4F3A" w:rsidRPr="001B5B0E" w:rsidRDefault="008F4F3A" w:rsidP="008F4F3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>Ганичева, А. Н. Семейная педагогика и домашнее воспитание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 / А. Н. Ганичева, О.</w:t>
      </w:r>
      <w:r>
        <w:rPr>
          <w:rFonts w:ascii="Times New Roman" w:hAnsi="Times New Roman"/>
          <w:sz w:val="28"/>
          <w:szCs w:val="28"/>
        </w:rPr>
        <w:t> </w:t>
      </w:r>
      <w:r w:rsidRPr="001B5B0E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 </w:t>
      </w:r>
      <w:r w:rsidRPr="001B5B0E">
        <w:rPr>
          <w:rFonts w:ascii="Times New Roman" w:hAnsi="Times New Roman"/>
          <w:sz w:val="28"/>
          <w:szCs w:val="28"/>
        </w:rPr>
        <w:t xml:space="preserve">Зверева. – 3-е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291 с.</w:t>
      </w:r>
    </w:p>
    <w:p w:rsidR="008F4F3A" w:rsidRDefault="008F4F3A" w:rsidP="008F4F3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5B0E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1B5B0E">
        <w:rPr>
          <w:rFonts w:ascii="Times New Roman" w:hAnsi="Times New Roman"/>
          <w:sz w:val="28"/>
          <w:szCs w:val="28"/>
        </w:rPr>
        <w:t>, А. В. Основы педагогического мастерства: формирование педагогического стиля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 / А. В. </w:t>
      </w:r>
      <w:proofErr w:type="spellStart"/>
      <w:r w:rsidRPr="001B5B0E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1B5B0E">
        <w:rPr>
          <w:rFonts w:ascii="Times New Roman" w:hAnsi="Times New Roman"/>
          <w:sz w:val="28"/>
          <w:szCs w:val="28"/>
        </w:rPr>
        <w:t>, Н.</w:t>
      </w:r>
      <w:r>
        <w:rPr>
          <w:rFonts w:ascii="Times New Roman" w:hAnsi="Times New Roman"/>
          <w:sz w:val="28"/>
          <w:szCs w:val="28"/>
        </w:rPr>
        <w:t xml:space="preserve"> Н. </w:t>
      </w:r>
      <w:proofErr w:type="spellStart"/>
      <w:r>
        <w:rPr>
          <w:rFonts w:ascii="Times New Roman" w:hAnsi="Times New Roman"/>
          <w:sz w:val="28"/>
          <w:szCs w:val="28"/>
        </w:rPr>
        <w:t>Суртаева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; под редакцией Н. Н. </w:t>
      </w:r>
      <w:proofErr w:type="spellStart"/>
      <w:r w:rsidRPr="001B5B0E">
        <w:rPr>
          <w:rFonts w:ascii="Times New Roman" w:hAnsi="Times New Roman"/>
          <w:sz w:val="28"/>
          <w:szCs w:val="28"/>
        </w:rPr>
        <w:t>Суртаевой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255 с.</w:t>
      </w:r>
    </w:p>
    <w:p w:rsidR="008F4F3A" w:rsidRPr="001B5B0E" w:rsidRDefault="008F4F3A" w:rsidP="008F4F3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Петросова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А. Я сдам ЕГЭ! Биология. Модульный курс. Практикум и диагностика.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чебное пособие для общеобразовательных организаций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/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Р.</w:t>
      </w:r>
      <w:r>
        <w:t> 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Петросова, 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В. </w:t>
      </w:r>
      <w:proofErr w:type="spellStart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Мазяркина</w:t>
      </w:r>
      <w:proofErr w:type="spellEnd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др. </w:t>
      </w:r>
      <w:r w:rsidRPr="005D1636">
        <w:rPr>
          <w:rFonts w:ascii="Times New Roman" w:hAnsi="Times New Roman"/>
          <w:sz w:val="28"/>
          <w:szCs w:val="28"/>
        </w:rPr>
        <w:t>–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осква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Издательство «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Просвещение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D6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– 305 с.</w:t>
      </w:r>
    </w:p>
    <w:p w:rsidR="008F4F3A" w:rsidRDefault="008F4F3A" w:rsidP="008F4F3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 xml:space="preserve">Смирнова, Е. О. Психология и педагогика игры: учебное пособие для среднего профессионального образования / Е. О. Смирнова, И. А. </w:t>
      </w:r>
      <w:proofErr w:type="spellStart"/>
      <w:r w:rsidRPr="001B5B0E">
        <w:rPr>
          <w:rFonts w:ascii="Times New Roman" w:hAnsi="Times New Roman"/>
          <w:sz w:val="28"/>
          <w:szCs w:val="28"/>
        </w:rPr>
        <w:t>Рябкова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2021.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223 с.</w:t>
      </w:r>
      <w:r w:rsidRPr="005D1636">
        <w:rPr>
          <w:rFonts w:ascii="Times New Roman" w:hAnsi="Times New Roman"/>
          <w:sz w:val="28"/>
          <w:szCs w:val="28"/>
        </w:rPr>
        <w:t xml:space="preserve"> </w:t>
      </w:r>
    </w:p>
    <w:p w:rsidR="008F4F3A" w:rsidRPr="001B5B0E" w:rsidRDefault="008F4F3A" w:rsidP="008F4F3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>Психолого-педагогическое взаимодействие участников образовательного процесса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1B5B0E">
        <w:rPr>
          <w:rFonts w:ascii="Times New Roman" w:hAnsi="Times New Roman"/>
          <w:sz w:val="28"/>
          <w:szCs w:val="28"/>
        </w:rPr>
        <w:t>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и практикум для среднего </w:t>
      </w:r>
      <w:r w:rsidRPr="001B5B0E">
        <w:rPr>
          <w:rFonts w:ascii="Times New Roman" w:hAnsi="Times New Roman"/>
          <w:sz w:val="28"/>
          <w:szCs w:val="28"/>
        </w:rPr>
        <w:lastRenderedPageBreak/>
        <w:t xml:space="preserve">профессионального образования / А. С. Обухов [и др.] ; под общей редакцией А. С. Обухова. </w:t>
      </w:r>
      <w:r w:rsidRPr="005D1636"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422 с.</w:t>
      </w:r>
    </w:p>
    <w:p w:rsidR="008F4F3A" w:rsidRDefault="008F4F3A" w:rsidP="008F4F3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 xml:space="preserve">Факторович, А.А. Педагогические технологии: учебное пособие для среднего профессионального образования / А. А. Факторович. –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>. и доп. –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128 с.</w:t>
      </w:r>
    </w:p>
    <w:p w:rsidR="008F4F3A" w:rsidRPr="001B5B0E" w:rsidRDefault="008F4F3A" w:rsidP="008F4F3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F4F3A" w:rsidRDefault="008F4F3A" w:rsidP="008F4F3A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F4F3A" w:rsidRPr="00525C9A" w:rsidRDefault="008F4F3A" w:rsidP="008F4F3A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8F4F3A" w:rsidRDefault="008F4F3A" w:rsidP="008F4F3A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ШКАЛА ОЦЕНИВАНИЯ РЕЗУЛЬТАТОВ </w:t>
      </w:r>
    </w:p>
    <w:p w:rsidR="008F4F3A" w:rsidRPr="005D61A4" w:rsidRDefault="008F4F3A" w:rsidP="008F4F3A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ВСТУПИТЕЛЬНОГО ИСПЫТАНИЯ </w:t>
      </w:r>
    </w:p>
    <w:p w:rsidR="008F4F3A" w:rsidRPr="00F8257B" w:rsidRDefault="008F4F3A" w:rsidP="008F4F3A">
      <w:pPr>
        <w:spacing w:after="0"/>
        <w:rPr>
          <w:rFonts w:ascii="Times New Roman" w:hAnsi="Times New Roman"/>
          <w:sz w:val="20"/>
        </w:rPr>
      </w:pPr>
    </w:p>
    <w:p w:rsidR="008F4F3A" w:rsidRPr="00B82A55" w:rsidRDefault="008F4F3A" w:rsidP="008F4F3A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</w:t>
      </w:r>
      <w:r w:rsidRPr="00B82A55">
        <w:rPr>
          <w:rFonts w:ascii="Times New Roman" w:hAnsi="Times New Roman"/>
          <w:b/>
          <w:sz w:val="28"/>
          <w:szCs w:val="28"/>
        </w:rPr>
        <w:t xml:space="preserve">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5690"/>
        <w:gridCol w:w="1423"/>
        <w:gridCol w:w="1659"/>
      </w:tblGrid>
      <w:tr w:rsidR="008F4F3A" w:rsidRPr="00053FC6" w:rsidTr="00423DCA">
        <w:tc>
          <w:tcPr>
            <w:tcW w:w="549" w:type="pct"/>
            <w:shd w:val="clear" w:color="auto" w:fill="auto"/>
          </w:tcPr>
          <w:p w:rsidR="008F4F3A" w:rsidRPr="00D031AD" w:rsidRDefault="008F4F3A" w:rsidP="00423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87" w:type="pct"/>
            <w:shd w:val="clear" w:color="auto" w:fill="auto"/>
          </w:tcPr>
          <w:p w:rsidR="008F4F3A" w:rsidRPr="00D031AD" w:rsidRDefault="008F4F3A" w:rsidP="00423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22" w:type="pct"/>
            <w:shd w:val="clear" w:color="auto" w:fill="auto"/>
          </w:tcPr>
          <w:p w:rsidR="008F4F3A" w:rsidRPr="00D031AD" w:rsidRDefault="008F4F3A" w:rsidP="00423DCA">
            <w:pPr>
              <w:spacing w:after="0"/>
              <w:ind w:left="-109" w:right="-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43" w:type="pct"/>
            <w:shd w:val="clear" w:color="auto" w:fill="auto"/>
          </w:tcPr>
          <w:p w:rsidR="008F4F3A" w:rsidRPr="00D031AD" w:rsidRDefault="008F4F3A" w:rsidP="00423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F4F3A" w:rsidRPr="00053FC6" w:rsidTr="00423DCA">
        <w:tc>
          <w:tcPr>
            <w:tcW w:w="549" w:type="pct"/>
            <w:vMerge w:val="restart"/>
            <w:shd w:val="clear" w:color="auto" w:fill="auto"/>
          </w:tcPr>
          <w:p w:rsidR="008F4F3A" w:rsidRPr="00053FC6" w:rsidRDefault="008F4F3A" w:rsidP="0042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7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Абитуриент демонстрирует высокий уровень владения теоретическими знаниями, свободно ориентируется в предметной области «Педагогика»; обнаруживает умение объективно оценивать социальную значимость профессиональной деятельности педагога, раскрывать теоретические положения педагогики на конкретных примерах; проявляет способность ориентироваться в современных проблемах образования; в ответе абитуриента прослеживается целостность и </w:t>
            </w:r>
            <w:proofErr w:type="spellStart"/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связи; аргументированно обосновывает собственную точку зрения с учетом сформированной собственной позиции, в ответе прослеживается логичность и системность изложения материала, аргументированность выводов. </w:t>
            </w:r>
          </w:p>
        </w:tc>
        <w:tc>
          <w:tcPr>
            <w:tcW w:w="722" w:type="pct"/>
            <w:shd w:val="clear" w:color="auto" w:fill="auto"/>
          </w:tcPr>
          <w:p w:rsidR="008F4F3A" w:rsidRPr="00053FC6" w:rsidRDefault="008F4F3A" w:rsidP="00423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22-25</w:t>
            </w:r>
          </w:p>
        </w:tc>
        <w:tc>
          <w:tcPr>
            <w:tcW w:w="843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8F4F3A" w:rsidRPr="00053FC6" w:rsidTr="00423DCA">
        <w:tc>
          <w:tcPr>
            <w:tcW w:w="549" w:type="pct"/>
            <w:vMerge/>
            <w:shd w:val="clear" w:color="auto" w:fill="auto"/>
          </w:tcPr>
          <w:p w:rsidR="008F4F3A" w:rsidRPr="00053FC6" w:rsidRDefault="008F4F3A" w:rsidP="0042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демонстрирует достаточный уровень владения теоретическими знаниями в предметной области «Педагогика», раскрывает сущность педагогической деятельности, особенности содержания и организации педагогического процесса; обнаруживает умение объективно оценивать социальную значимость профессиональной деятельности педагога, проявляет способность ориентироваться в современных проблемах образования; умеет конструировать, излагать содержание ответа на вопрос; умеет представлять собственную точку зрения; ответы являются четкими, в целом логичными, но недостаточно полными;</w:t>
            </w:r>
            <w:proofErr w:type="gramEnd"/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испытывает затруднения в раскрытии теоретических положений педагогики на конкретных примерах. </w:t>
            </w:r>
          </w:p>
        </w:tc>
        <w:tc>
          <w:tcPr>
            <w:tcW w:w="722" w:type="pct"/>
            <w:shd w:val="clear" w:color="auto" w:fill="auto"/>
          </w:tcPr>
          <w:p w:rsidR="008F4F3A" w:rsidRPr="00053FC6" w:rsidRDefault="008F4F3A" w:rsidP="00423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18-21</w:t>
            </w:r>
          </w:p>
        </w:tc>
        <w:tc>
          <w:tcPr>
            <w:tcW w:w="843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8F4F3A" w:rsidRPr="00053FC6" w:rsidTr="00423DCA">
        <w:tc>
          <w:tcPr>
            <w:tcW w:w="549" w:type="pct"/>
            <w:vMerge/>
            <w:shd w:val="clear" w:color="auto" w:fill="auto"/>
          </w:tcPr>
          <w:p w:rsidR="008F4F3A" w:rsidRPr="00053FC6" w:rsidRDefault="008F4F3A" w:rsidP="0042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Абитуриент демонстрирует фрагментарное знание основного материала  предметной области «Педагогика», испытывает трудности в его изложении, обнаруживает умение применять имеющиеся знания в процессе решения типичных педагогических задач; не проявляет собственной позиции, отсутствует аргументация; ответы являются недостаточно четкими, не всегда логичными, недостаточно полными; абитуриент затрудняется привести примеры из практики 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(опыта), но способен это сделать с помощью наводящих вопросов.</w:t>
            </w:r>
            <w:proofErr w:type="gramEnd"/>
          </w:p>
        </w:tc>
        <w:tc>
          <w:tcPr>
            <w:tcW w:w="722" w:type="pct"/>
            <w:shd w:val="clear" w:color="auto" w:fill="auto"/>
          </w:tcPr>
          <w:p w:rsidR="008F4F3A" w:rsidRPr="00053FC6" w:rsidRDefault="008F4F3A" w:rsidP="00423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13-17</w:t>
            </w:r>
          </w:p>
        </w:tc>
        <w:tc>
          <w:tcPr>
            <w:tcW w:w="843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8F4F3A" w:rsidRPr="00053FC6" w:rsidTr="00423DCA">
        <w:tc>
          <w:tcPr>
            <w:tcW w:w="549" w:type="pct"/>
            <w:vMerge/>
            <w:shd w:val="clear" w:color="auto" w:fill="auto"/>
          </w:tcPr>
          <w:p w:rsidR="008F4F3A" w:rsidRPr="00053FC6" w:rsidRDefault="008F4F3A" w:rsidP="0042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демонстрирует фрагментарное и недостаточное знание 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педагога; ответы являются нечеткими, недостаточно полными или неполными; абитуриент в большинстве случаев не способен привести примеры из практики (опыта); при освещении вопроса допускает существенные ошибки.</w:t>
            </w:r>
            <w:proofErr w:type="gramEnd"/>
          </w:p>
        </w:tc>
        <w:tc>
          <w:tcPr>
            <w:tcW w:w="722" w:type="pct"/>
            <w:shd w:val="clear" w:color="auto" w:fill="auto"/>
          </w:tcPr>
          <w:p w:rsidR="008F4F3A" w:rsidRPr="00053FC6" w:rsidRDefault="008F4F3A" w:rsidP="008F4F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843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8F4F3A" w:rsidRPr="00053FC6" w:rsidTr="00423DCA">
        <w:tc>
          <w:tcPr>
            <w:tcW w:w="549" w:type="pct"/>
            <w:vMerge/>
            <w:shd w:val="clear" w:color="auto" w:fill="auto"/>
          </w:tcPr>
          <w:p w:rsidR="008F4F3A" w:rsidRPr="00053FC6" w:rsidRDefault="008F4F3A" w:rsidP="0042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Ответ абитуриента полностью не соответствует вышеуказанным критериям. Абитуриент не раскрыл вопрос; допустил грубые ошибки в ответе, не отвечает на  наводящие вопросы экзаменаторов.</w:t>
            </w:r>
          </w:p>
        </w:tc>
        <w:tc>
          <w:tcPr>
            <w:tcW w:w="722" w:type="pct"/>
            <w:shd w:val="clear" w:color="auto" w:fill="auto"/>
          </w:tcPr>
          <w:p w:rsidR="008F4F3A" w:rsidRPr="00053FC6" w:rsidRDefault="008F4F3A" w:rsidP="00423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Отсутствие ответа</w:t>
            </w:r>
          </w:p>
        </w:tc>
      </w:tr>
    </w:tbl>
    <w:p w:rsidR="008F4F3A" w:rsidRPr="00F8257B" w:rsidRDefault="008F4F3A" w:rsidP="008F4F3A">
      <w:pPr>
        <w:spacing w:after="0"/>
        <w:rPr>
          <w:rFonts w:ascii="Times New Roman" w:hAnsi="Times New Roman"/>
          <w:sz w:val="20"/>
        </w:rPr>
      </w:pPr>
    </w:p>
    <w:p w:rsidR="008F4F3A" w:rsidRPr="00B82A55" w:rsidRDefault="008F4F3A" w:rsidP="008F4F3A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5690"/>
        <w:gridCol w:w="1417"/>
        <w:gridCol w:w="1665"/>
      </w:tblGrid>
      <w:tr w:rsidR="008F4F3A" w:rsidRPr="00053FC6" w:rsidTr="00423DCA">
        <w:tc>
          <w:tcPr>
            <w:tcW w:w="549" w:type="pct"/>
            <w:shd w:val="clear" w:color="auto" w:fill="auto"/>
          </w:tcPr>
          <w:p w:rsidR="008F4F3A" w:rsidRPr="00D031AD" w:rsidRDefault="008F4F3A" w:rsidP="00423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87" w:type="pct"/>
            <w:shd w:val="clear" w:color="auto" w:fill="auto"/>
          </w:tcPr>
          <w:p w:rsidR="008F4F3A" w:rsidRPr="00D031AD" w:rsidRDefault="008F4F3A" w:rsidP="00423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19" w:type="pct"/>
            <w:shd w:val="clear" w:color="auto" w:fill="auto"/>
          </w:tcPr>
          <w:p w:rsidR="008F4F3A" w:rsidRPr="00D031AD" w:rsidRDefault="008F4F3A" w:rsidP="00423DCA">
            <w:pPr>
              <w:spacing w:after="0"/>
              <w:ind w:left="-109" w:right="-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45" w:type="pct"/>
            <w:shd w:val="clear" w:color="auto" w:fill="auto"/>
          </w:tcPr>
          <w:p w:rsidR="008F4F3A" w:rsidRPr="00D031AD" w:rsidRDefault="008F4F3A" w:rsidP="00423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F4F3A" w:rsidRPr="00053FC6" w:rsidTr="00423DCA">
        <w:tc>
          <w:tcPr>
            <w:tcW w:w="549" w:type="pct"/>
            <w:vMerge w:val="restart"/>
            <w:shd w:val="clear" w:color="auto" w:fill="auto"/>
          </w:tcPr>
          <w:p w:rsidR="008F4F3A" w:rsidRPr="00053FC6" w:rsidRDefault="008F4F3A" w:rsidP="0042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7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дает полную оценку предложенной педагогической задачи (ситуации), представляет ответ на каждый вопрос практического задания; демонстрирует знание теоретического материала в предметной области «Педагогика» и применяет его в процессе решения педагогической задачи (ситуации),  логически обосновывает различные варианты решения педагогической задачи (ситуации) с дополнительными комментариями; представляет, демонстрирует аналитические способности.</w:t>
            </w:r>
          </w:p>
        </w:tc>
        <w:tc>
          <w:tcPr>
            <w:tcW w:w="719" w:type="pct"/>
            <w:shd w:val="clear" w:color="auto" w:fill="auto"/>
          </w:tcPr>
          <w:p w:rsidR="008F4F3A" w:rsidRPr="00053FC6" w:rsidRDefault="008F4F3A" w:rsidP="00423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22-25</w:t>
            </w:r>
          </w:p>
        </w:tc>
        <w:tc>
          <w:tcPr>
            <w:tcW w:w="845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8F4F3A" w:rsidRPr="00053FC6" w:rsidTr="00423DCA">
        <w:tc>
          <w:tcPr>
            <w:tcW w:w="549" w:type="pct"/>
            <w:vMerge/>
            <w:shd w:val="clear" w:color="auto" w:fill="auto"/>
          </w:tcPr>
          <w:p w:rsidR="008F4F3A" w:rsidRPr="00053FC6" w:rsidRDefault="008F4F3A" w:rsidP="0042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дает полную оценку предложенной педагогической задачи (ситуации), представляет ответ на каждый вопрос практического задания; испытывает незначительные затруднения при ответе на вопросы практического задания; представляет верное толкование действий педагога; дает недостаточно развернутое пояснение и обоснование сделанных заключений; демонстрирует аналитические способности.</w:t>
            </w:r>
          </w:p>
        </w:tc>
        <w:tc>
          <w:tcPr>
            <w:tcW w:w="719" w:type="pct"/>
            <w:shd w:val="clear" w:color="auto" w:fill="auto"/>
          </w:tcPr>
          <w:p w:rsidR="008F4F3A" w:rsidRPr="00053FC6" w:rsidRDefault="008F4F3A" w:rsidP="00423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18-21</w:t>
            </w:r>
          </w:p>
        </w:tc>
        <w:tc>
          <w:tcPr>
            <w:tcW w:w="845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8F4F3A" w:rsidRPr="00053FC6" w:rsidTr="00423DCA">
        <w:trPr>
          <w:trHeight w:val="2240"/>
        </w:trPr>
        <w:tc>
          <w:tcPr>
            <w:tcW w:w="549" w:type="pct"/>
            <w:vMerge/>
            <w:shd w:val="clear" w:color="auto" w:fill="auto"/>
          </w:tcPr>
          <w:p w:rsidR="008F4F3A" w:rsidRPr="00053FC6" w:rsidRDefault="008F4F3A" w:rsidP="0042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испытывает затруднения в оценке предложенной педагогической задачи (ситуации); на отдельные вопросы практического задания дает неполный ответ; затрудняется в оценке действий педагога; демонстрирует недостаточные аналитические способности.</w:t>
            </w:r>
          </w:p>
        </w:tc>
        <w:tc>
          <w:tcPr>
            <w:tcW w:w="719" w:type="pct"/>
            <w:shd w:val="clear" w:color="auto" w:fill="auto"/>
          </w:tcPr>
          <w:p w:rsidR="008F4F3A" w:rsidRPr="00053FC6" w:rsidRDefault="008F4F3A" w:rsidP="00423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13-17</w:t>
            </w:r>
          </w:p>
        </w:tc>
        <w:tc>
          <w:tcPr>
            <w:tcW w:w="845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8F4F3A" w:rsidRPr="00053FC6" w:rsidTr="00423DCA">
        <w:trPr>
          <w:trHeight w:val="1807"/>
        </w:trPr>
        <w:tc>
          <w:tcPr>
            <w:tcW w:w="549" w:type="pct"/>
            <w:vMerge/>
            <w:shd w:val="clear" w:color="auto" w:fill="auto"/>
          </w:tcPr>
          <w:p w:rsidR="008F4F3A" w:rsidRPr="00053FC6" w:rsidRDefault="008F4F3A" w:rsidP="0042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дает неверную оценку предложенной педагогической задачи (ситуации); на отдельные вопросы практического задания не дает ответа; неверно истолковывает действия педагога; не демонстрирует аналитические способности; нарушает логику изложения ответа.</w:t>
            </w:r>
          </w:p>
        </w:tc>
        <w:tc>
          <w:tcPr>
            <w:tcW w:w="719" w:type="pct"/>
            <w:shd w:val="clear" w:color="auto" w:fill="auto"/>
          </w:tcPr>
          <w:p w:rsidR="008F4F3A" w:rsidRPr="00053FC6" w:rsidRDefault="008F4F3A" w:rsidP="00423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845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8F4F3A" w:rsidRPr="00053FC6" w:rsidTr="00423DCA">
        <w:tc>
          <w:tcPr>
            <w:tcW w:w="549" w:type="pct"/>
            <w:vMerge/>
            <w:shd w:val="clear" w:color="auto" w:fill="auto"/>
          </w:tcPr>
          <w:p w:rsidR="008F4F3A" w:rsidRPr="00053FC6" w:rsidRDefault="008F4F3A" w:rsidP="0042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Ответ абитуриента полностью не соответствует вышеуказанным критериям.</w:t>
            </w:r>
          </w:p>
          <w:p w:rsidR="008F4F3A" w:rsidRPr="00D031AD" w:rsidRDefault="008F4F3A" w:rsidP="00423DCA">
            <w:pPr>
              <w:shd w:val="clear" w:color="auto" w:fill="FFFFFF"/>
              <w:spacing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не представил решение практического задания.</w:t>
            </w:r>
          </w:p>
        </w:tc>
        <w:tc>
          <w:tcPr>
            <w:tcW w:w="719" w:type="pct"/>
            <w:shd w:val="clear" w:color="auto" w:fill="auto"/>
          </w:tcPr>
          <w:p w:rsidR="008F4F3A" w:rsidRPr="00053FC6" w:rsidRDefault="008F4F3A" w:rsidP="00423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Отсутствие ответа</w:t>
            </w:r>
          </w:p>
        </w:tc>
      </w:tr>
    </w:tbl>
    <w:p w:rsidR="008F4F3A" w:rsidRPr="00F8257B" w:rsidRDefault="008F4F3A" w:rsidP="008F4F3A">
      <w:pPr>
        <w:spacing w:after="0"/>
        <w:rPr>
          <w:rFonts w:ascii="Times New Roman" w:hAnsi="Times New Roman"/>
          <w:sz w:val="20"/>
        </w:rPr>
      </w:pPr>
    </w:p>
    <w:p w:rsidR="008F4F3A" w:rsidRPr="00D031AD" w:rsidRDefault="008F4F3A" w:rsidP="008F4F3A">
      <w:pPr>
        <w:widowControl w:val="0"/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031AD">
        <w:rPr>
          <w:rFonts w:ascii="Times New Roman" w:hAnsi="Times New Roman"/>
          <w:b/>
          <w:sz w:val="28"/>
          <w:szCs w:val="28"/>
        </w:rPr>
        <w:t>Вопрос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5690"/>
        <w:gridCol w:w="1417"/>
        <w:gridCol w:w="1665"/>
      </w:tblGrid>
      <w:tr w:rsidR="008F4F3A" w:rsidRPr="00053FC6" w:rsidTr="00423DCA">
        <w:tc>
          <w:tcPr>
            <w:tcW w:w="549" w:type="pct"/>
            <w:shd w:val="clear" w:color="auto" w:fill="auto"/>
          </w:tcPr>
          <w:p w:rsidR="008F4F3A" w:rsidRPr="00D031AD" w:rsidRDefault="008F4F3A" w:rsidP="00423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87" w:type="pct"/>
            <w:shd w:val="clear" w:color="auto" w:fill="auto"/>
          </w:tcPr>
          <w:p w:rsidR="008F4F3A" w:rsidRPr="00D031AD" w:rsidRDefault="008F4F3A" w:rsidP="00423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19" w:type="pct"/>
            <w:shd w:val="clear" w:color="auto" w:fill="auto"/>
          </w:tcPr>
          <w:p w:rsidR="008F4F3A" w:rsidRPr="00D031AD" w:rsidRDefault="008F4F3A" w:rsidP="00423DCA">
            <w:pPr>
              <w:spacing w:after="0"/>
              <w:ind w:left="-109" w:right="-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45" w:type="pct"/>
            <w:shd w:val="clear" w:color="auto" w:fill="auto"/>
          </w:tcPr>
          <w:p w:rsidR="008F4F3A" w:rsidRPr="00D031AD" w:rsidRDefault="008F4F3A" w:rsidP="00423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F4F3A" w:rsidRPr="00053FC6" w:rsidTr="00423DCA">
        <w:tc>
          <w:tcPr>
            <w:tcW w:w="549" w:type="pct"/>
            <w:vMerge w:val="restart"/>
            <w:shd w:val="clear" w:color="auto" w:fill="auto"/>
          </w:tcPr>
          <w:p w:rsidR="008F4F3A" w:rsidRPr="00053FC6" w:rsidRDefault="008F4F3A" w:rsidP="00423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8F4F3A" w:rsidRPr="006035C0" w:rsidRDefault="008F4F3A" w:rsidP="00423DCA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свободно оперир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ует</w:t>
            </w: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основными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биологическими </w:t>
            </w: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терминами и понятиями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демонстрирует </w:t>
            </w:r>
            <w:r w:rsidRPr="006035C0">
              <w:rPr>
                <w:rFonts w:ascii="Times New Roman" w:hAnsi="Times New Roman"/>
                <w:bCs/>
                <w:sz w:val="24"/>
                <w:szCs w:val="24"/>
              </w:rPr>
              <w:t>умени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6035C0">
              <w:rPr>
                <w:rFonts w:ascii="Times New Roman" w:hAnsi="Times New Roman"/>
                <w:bCs/>
                <w:sz w:val="24"/>
                <w:szCs w:val="24"/>
              </w:rPr>
              <w:t xml:space="preserve"> сравнивать, </w:t>
            </w:r>
            <w:r w:rsidRPr="00856F7A">
              <w:rPr>
                <w:rFonts w:ascii="Times New Roman" w:hAnsi="Times New Roman"/>
                <w:bCs/>
                <w:sz w:val="24"/>
                <w:szCs w:val="24"/>
              </w:rPr>
              <w:t>раскрывать механизм действия биологических явлений, процессов и законов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856F7A">
              <w:rPr>
                <w:rFonts w:ascii="Times New Roman" w:hAnsi="Times New Roman"/>
                <w:bCs/>
                <w:sz w:val="24"/>
                <w:szCs w:val="24"/>
              </w:rPr>
              <w:t>может высказывать неточности при освещении второстепенных вопросов, которые легко исправляются по замечанию экзаменатора.</w:t>
            </w:r>
            <w:r w:rsidRPr="00856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9" w:type="pct"/>
            <w:shd w:val="clear" w:color="auto" w:fill="auto"/>
          </w:tcPr>
          <w:p w:rsidR="008F4F3A" w:rsidRPr="00053FC6" w:rsidRDefault="008F4F3A" w:rsidP="00423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22-25</w:t>
            </w:r>
          </w:p>
        </w:tc>
        <w:tc>
          <w:tcPr>
            <w:tcW w:w="845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8F4F3A" w:rsidRPr="00053FC6" w:rsidTr="00423DCA">
        <w:tc>
          <w:tcPr>
            <w:tcW w:w="549" w:type="pct"/>
            <w:vMerge/>
            <w:shd w:val="clear" w:color="auto" w:fill="auto"/>
          </w:tcPr>
          <w:p w:rsidR="008F4F3A" w:rsidRDefault="008F4F3A" w:rsidP="00423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способен раскрыть содержание основных разделов биологии: «Растения», «Животные», «Человек», законов и понятий, используемых в общей биологии, владеет биологической терминологии; допускает незначительное количество ошибок или неточностей в изложении биологического материала, которые легко исправляются по замечаниям экзаменатора.</w:t>
            </w:r>
          </w:p>
        </w:tc>
        <w:tc>
          <w:tcPr>
            <w:tcW w:w="719" w:type="pct"/>
            <w:shd w:val="clear" w:color="auto" w:fill="auto"/>
          </w:tcPr>
          <w:p w:rsidR="008F4F3A" w:rsidRPr="00053FC6" w:rsidRDefault="008F4F3A" w:rsidP="00423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18-21</w:t>
            </w:r>
          </w:p>
        </w:tc>
        <w:tc>
          <w:tcPr>
            <w:tcW w:w="845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8F4F3A" w:rsidRPr="00053FC6" w:rsidTr="00423DCA">
        <w:trPr>
          <w:trHeight w:val="1502"/>
        </w:trPr>
        <w:tc>
          <w:tcPr>
            <w:tcW w:w="549" w:type="pct"/>
            <w:vMerge/>
            <w:shd w:val="clear" w:color="auto" w:fill="auto"/>
          </w:tcPr>
          <w:p w:rsidR="008F4F3A" w:rsidRDefault="008F4F3A" w:rsidP="00423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демонстрирует недостаточно свободную степень владения биологическим материалом; допускает неточности и ошибки в изложении биологического вопроса.</w:t>
            </w:r>
          </w:p>
        </w:tc>
        <w:tc>
          <w:tcPr>
            <w:tcW w:w="719" w:type="pct"/>
            <w:shd w:val="clear" w:color="auto" w:fill="auto"/>
          </w:tcPr>
          <w:p w:rsidR="008F4F3A" w:rsidRPr="00053FC6" w:rsidRDefault="008F4F3A" w:rsidP="00423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13-17</w:t>
            </w:r>
          </w:p>
        </w:tc>
        <w:tc>
          <w:tcPr>
            <w:tcW w:w="845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8F4F3A" w:rsidRPr="00053FC6" w:rsidTr="00423DCA">
        <w:trPr>
          <w:trHeight w:val="1347"/>
        </w:trPr>
        <w:tc>
          <w:tcPr>
            <w:tcW w:w="549" w:type="pct"/>
            <w:vMerge/>
            <w:shd w:val="clear" w:color="auto" w:fill="auto"/>
          </w:tcPr>
          <w:p w:rsidR="008F4F3A" w:rsidRDefault="008F4F3A" w:rsidP="00423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проявляет </w:t>
            </w:r>
            <w:r w:rsidRPr="00856F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незнание основных положений биологии, допускает грубые ошибки в определении биологических понятий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не исправлены после наводящих вопросов экзаменаторов</w:t>
            </w:r>
          </w:p>
        </w:tc>
        <w:tc>
          <w:tcPr>
            <w:tcW w:w="719" w:type="pct"/>
            <w:shd w:val="clear" w:color="auto" w:fill="auto"/>
          </w:tcPr>
          <w:p w:rsidR="008F4F3A" w:rsidRPr="00053FC6" w:rsidRDefault="008F4F3A" w:rsidP="00423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845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8F4F3A" w:rsidRPr="00053FC6" w:rsidTr="00423DCA">
        <w:tc>
          <w:tcPr>
            <w:tcW w:w="549" w:type="pct"/>
            <w:vMerge/>
            <w:shd w:val="clear" w:color="auto" w:fill="auto"/>
          </w:tcPr>
          <w:p w:rsidR="008F4F3A" w:rsidRDefault="008F4F3A" w:rsidP="00423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Ответ абитуриента полностью не соответствует вышеуказанным критериям. Абитуриент не раскрыл вопрос; допустил грубые ошибки в ответе, не отвечает на  наводящие вопросы экзаменаторов. Ответа нет.</w:t>
            </w:r>
          </w:p>
        </w:tc>
        <w:tc>
          <w:tcPr>
            <w:tcW w:w="719" w:type="pct"/>
            <w:shd w:val="clear" w:color="auto" w:fill="auto"/>
          </w:tcPr>
          <w:p w:rsidR="008F4F3A" w:rsidRPr="00053FC6" w:rsidRDefault="008F4F3A" w:rsidP="00423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Отсутствие ответа</w:t>
            </w:r>
          </w:p>
        </w:tc>
      </w:tr>
    </w:tbl>
    <w:p w:rsidR="008F4F3A" w:rsidRPr="00F8257B" w:rsidRDefault="008F4F3A" w:rsidP="008F4F3A">
      <w:pPr>
        <w:spacing w:after="0"/>
        <w:rPr>
          <w:rFonts w:ascii="Times New Roman" w:hAnsi="Times New Roman"/>
          <w:sz w:val="20"/>
        </w:rPr>
      </w:pPr>
    </w:p>
    <w:p w:rsidR="008F4F3A" w:rsidRPr="00D031AD" w:rsidRDefault="008F4F3A" w:rsidP="008F4F3A">
      <w:pPr>
        <w:widowControl w:val="0"/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031AD">
        <w:rPr>
          <w:rFonts w:ascii="Times New Roman" w:hAnsi="Times New Roman"/>
          <w:b/>
          <w:sz w:val="28"/>
          <w:szCs w:val="28"/>
        </w:rPr>
        <w:t>Вопрос №4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5690"/>
        <w:gridCol w:w="1417"/>
        <w:gridCol w:w="1665"/>
      </w:tblGrid>
      <w:tr w:rsidR="008F4F3A" w:rsidRPr="00053FC6" w:rsidTr="00423DCA">
        <w:tc>
          <w:tcPr>
            <w:tcW w:w="549" w:type="pct"/>
            <w:shd w:val="clear" w:color="auto" w:fill="auto"/>
          </w:tcPr>
          <w:p w:rsidR="008F4F3A" w:rsidRPr="00D031AD" w:rsidRDefault="008F4F3A" w:rsidP="00423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2887" w:type="pct"/>
            <w:shd w:val="clear" w:color="auto" w:fill="auto"/>
          </w:tcPr>
          <w:p w:rsidR="008F4F3A" w:rsidRPr="00D031AD" w:rsidRDefault="008F4F3A" w:rsidP="00423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19" w:type="pct"/>
            <w:shd w:val="clear" w:color="auto" w:fill="auto"/>
          </w:tcPr>
          <w:p w:rsidR="008F4F3A" w:rsidRPr="00D031AD" w:rsidRDefault="008F4F3A" w:rsidP="00423DCA">
            <w:pPr>
              <w:spacing w:after="0"/>
              <w:ind w:left="-109" w:right="-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45" w:type="pct"/>
            <w:shd w:val="clear" w:color="auto" w:fill="auto"/>
          </w:tcPr>
          <w:p w:rsidR="008F4F3A" w:rsidRPr="00D031AD" w:rsidRDefault="008F4F3A" w:rsidP="00423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F4F3A" w:rsidRPr="00053FC6" w:rsidTr="00423DCA">
        <w:tc>
          <w:tcPr>
            <w:tcW w:w="549" w:type="pct"/>
            <w:vMerge w:val="restart"/>
            <w:shd w:val="clear" w:color="auto" w:fill="auto"/>
          </w:tcPr>
          <w:p w:rsidR="008F4F3A" w:rsidRPr="00053FC6" w:rsidRDefault="008F4F3A" w:rsidP="00423D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8F4F3A" w:rsidRPr="00D031AD" w:rsidRDefault="008F4F3A" w:rsidP="00423DCA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свободно оперир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ует</w:t>
            </w: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основными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биологическими </w:t>
            </w: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терминами и понятиями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демонстрирует 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умения сравнивать, раскрывать механизм действия биологических явлений, процессов и законов; может высказывать неточности при освещении второстепенных вопросов, которые легко исправляются по замечанию экзаменатора. </w:t>
            </w:r>
          </w:p>
        </w:tc>
        <w:tc>
          <w:tcPr>
            <w:tcW w:w="719" w:type="pct"/>
            <w:shd w:val="clear" w:color="auto" w:fill="auto"/>
          </w:tcPr>
          <w:p w:rsidR="008F4F3A" w:rsidRPr="00053FC6" w:rsidRDefault="008F4F3A" w:rsidP="00423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22-25</w:t>
            </w:r>
          </w:p>
        </w:tc>
        <w:tc>
          <w:tcPr>
            <w:tcW w:w="845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8F4F3A" w:rsidRPr="00053FC6" w:rsidTr="00423DCA">
        <w:tc>
          <w:tcPr>
            <w:tcW w:w="549" w:type="pct"/>
            <w:vMerge/>
            <w:shd w:val="clear" w:color="auto" w:fill="auto"/>
          </w:tcPr>
          <w:p w:rsidR="008F4F3A" w:rsidRDefault="008F4F3A" w:rsidP="0042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  <w:vAlign w:val="center"/>
          </w:tcPr>
          <w:p w:rsidR="008F4F3A" w:rsidRPr="00D031AD" w:rsidRDefault="008F4F3A" w:rsidP="00423DCA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способен раскрыть содержание основных разделов биологии: «Растения», «Животные», «Человек», законов и понятий, используемых в общей биологии, владеет биологической терминологии; допускает незначительное количество ошибок или неточностей в изложении биологического материала, которые легко исправляются по замечаниям экзаменатора.</w:t>
            </w:r>
          </w:p>
        </w:tc>
        <w:tc>
          <w:tcPr>
            <w:tcW w:w="719" w:type="pct"/>
            <w:shd w:val="clear" w:color="auto" w:fill="auto"/>
          </w:tcPr>
          <w:p w:rsidR="008F4F3A" w:rsidRPr="00053FC6" w:rsidRDefault="008F4F3A" w:rsidP="00423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18-21</w:t>
            </w:r>
          </w:p>
        </w:tc>
        <w:tc>
          <w:tcPr>
            <w:tcW w:w="845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8F4F3A" w:rsidRPr="00053FC6" w:rsidTr="00423DCA">
        <w:trPr>
          <w:trHeight w:val="1295"/>
        </w:trPr>
        <w:tc>
          <w:tcPr>
            <w:tcW w:w="549" w:type="pct"/>
            <w:vMerge/>
            <w:shd w:val="clear" w:color="auto" w:fill="auto"/>
          </w:tcPr>
          <w:p w:rsidR="008F4F3A" w:rsidRDefault="008F4F3A" w:rsidP="0042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 демонстрирует недостаточно свободную степень владения биологическим материалом; допускает неточности и ошибки в изложении биологического вопроса.</w:t>
            </w:r>
          </w:p>
        </w:tc>
        <w:tc>
          <w:tcPr>
            <w:tcW w:w="719" w:type="pct"/>
            <w:shd w:val="clear" w:color="auto" w:fill="auto"/>
          </w:tcPr>
          <w:p w:rsidR="008F4F3A" w:rsidRPr="00053FC6" w:rsidRDefault="008F4F3A" w:rsidP="00423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13-17</w:t>
            </w:r>
          </w:p>
        </w:tc>
        <w:tc>
          <w:tcPr>
            <w:tcW w:w="845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8F4F3A" w:rsidRPr="00053FC6" w:rsidTr="00423DCA">
        <w:tc>
          <w:tcPr>
            <w:tcW w:w="549" w:type="pct"/>
            <w:vMerge/>
            <w:shd w:val="clear" w:color="auto" w:fill="auto"/>
          </w:tcPr>
          <w:p w:rsidR="008F4F3A" w:rsidRDefault="008F4F3A" w:rsidP="0042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  <w:vAlign w:val="center"/>
          </w:tcPr>
          <w:p w:rsidR="008F4F3A" w:rsidRPr="00D031AD" w:rsidRDefault="008F4F3A" w:rsidP="00423DCA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03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Абитуриент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проявляет </w:t>
            </w:r>
            <w:r w:rsidRPr="00856F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незнание основных положений биологии, допускает грубые ошибки в определении биологических понятий</w:t>
            </w: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не исправлены после наводящих вопросов экзаменаторов</w:t>
            </w:r>
          </w:p>
        </w:tc>
        <w:tc>
          <w:tcPr>
            <w:tcW w:w="719" w:type="pct"/>
            <w:shd w:val="clear" w:color="auto" w:fill="auto"/>
          </w:tcPr>
          <w:p w:rsidR="008F4F3A" w:rsidRPr="00053FC6" w:rsidRDefault="008F4F3A" w:rsidP="00423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845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8F4F3A" w:rsidRPr="00053FC6" w:rsidTr="00423DCA">
        <w:tc>
          <w:tcPr>
            <w:tcW w:w="549" w:type="pct"/>
            <w:vMerge/>
            <w:shd w:val="clear" w:color="auto" w:fill="auto"/>
          </w:tcPr>
          <w:p w:rsidR="008F4F3A" w:rsidRDefault="008F4F3A" w:rsidP="00423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ind w:firstLine="19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Ответ абитуриента полностью не соответствует вышеуказанным критериям. Абитуриент не раскрыл вопрос; допустил грубые ошибки в ответе, не отвечает на  наводящие вопросы экзаменаторов. Ответа нет.</w:t>
            </w:r>
          </w:p>
        </w:tc>
        <w:tc>
          <w:tcPr>
            <w:tcW w:w="719" w:type="pct"/>
            <w:shd w:val="clear" w:color="auto" w:fill="auto"/>
          </w:tcPr>
          <w:p w:rsidR="008F4F3A" w:rsidRPr="00053FC6" w:rsidRDefault="008F4F3A" w:rsidP="00423D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pct"/>
            <w:shd w:val="clear" w:color="auto" w:fill="auto"/>
          </w:tcPr>
          <w:p w:rsidR="008F4F3A" w:rsidRPr="00D031AD" w:rsidRDefault="008F4F3A" w:rsidP="00423D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Отсутствие ответа</w:t>
            </w:r>
          </w:p>
        </w:tc>
      </w:tr>
    </w:tbl>
    <w:p w:rsidR="008F4F3A" w:rsidRDefault="008F4F3A" w:rsidP="008F4F3A">
      <w:pPr>
        <w:spacing w:after="160" w:line="259" w:lineRule="auto"/>
      </w:pPr>
      <w:r>
        <w:br w:type="page"/>
      </w:r>
    </w:p>
    <w:p w:rsidR="008F4F3A" w:rsidRDefault="008F4F3A" w:rsidP="008F4F3A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8F4F3A" w:rsidRDefault="008F4F3A" w:rsidP="008F4F3A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>ПРИМЕР</w:t>
      </w:r>
      <w:r>
        <w:rPr>
          <w:rFonts w:ascii="Times New Roman" w:hAnsi="Times New Roman"/>
          <w:b/>
          <w:sz w:val="28"/>
          <w:szCs w:val="28"/>
        </w:rPr>
        <w:t xml:space="preserve"> БИЛЕТА</w:t>
      </w:r>
    </w:p>
    <w:p w:rsidR="008F4F3A" w:rsidRDefault="008F4F3A" w:rsidP="008F4F3A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 Дать определение понятия «педагогическая профессия». Назвать особенности педагогической профессии. </w:t>
      </w:r>
    </w:p>
    <w:p w:rsidR="008F4F3A" w:rsidRDefault="008F4F3A" w:rsidP="008F4F3A">
      <w:pPr>
        <w:pStyle w:val="ConsNonformat"/>
        <w:tabs>
          <w:tab w:val="left" w:pos="1134"/>
          <w:tab w:val="left" w:pos="195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9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Arial Unicode MS" w:hAnsi="Times New Roman"/>
          <w:sz w:val="28"/>
          <w:szCs w:val="28"/>
        </w:rPr>
        <w:t xml:space="preserve">Проанализировать педагогическую ситуацию. Дать пояснения, каким образом можно помочь первокласснику, чтобы не причинить неудобства однокласснице? Какие профессиональные умения должен применить педагог? Как бы Вы поступили на месте педагога?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Обосновать свой выбор. </w:t>
      </w:r>
    </w:p>
    <w:p w:rsidR="008F4F3A" w:rsidRDefault="008F4F3A" w:rsidP="008F4F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После уроков к учительнице робко подходит первоклассник и, страшно смущаясь, просит: Наталья Викторовна, дайте мне, пожалуйста, телефон Маши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Ереминой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8F4F3A" w:rsidRDefault="008F4F3A" w:rsidP="008F4F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 Дима, а зачем тебе?</w:t>
      </w:r>
    </w:p>
    <w:p w:rsidR="008F4F3A" w:rsidRDefault="008F4F3A" w:rsidP="008F4F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Опустив глаза, мальчик признаётся, что ему очень нравится одноклассница, а поговорить с ней в школе он не решается. Может, по телефону получится?</w:t>
      </w:r>
    </w:p>
    <w:p w:rsidR="008F4F3A" w:rsidRPr="00E07857" w:rsidRDefault="008F4F3A" w:rsidP="008F4F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E07857">
        <w:rPr>
          <w:rFonts w:ascii="Times New Roman" w:hAnsi="Times New Roman"/>
          <w:color w:val="000000"/>
          <w:sz w:val="28"/>
        </w:rPr>
        <w:t xml:space="preserve">Охарактеризовать </w:t>
      </w:r>
      <w:r>
        <w:rPr>
          <w:rFonts w:ascii="Times New Roman" w:hAnsi="Times New Roman"/>
          <w:color w:val="000000"/>
          <w:sz w:val="28"/>
        </w:rPr>
        <w:t xml:space="preserve">общее строение </w:t>
      </w:r>
      <w:r w:rsidRPr="00E07857">
        <w:rPr>
          <w:rFonts w:ascii="Times New Roman" w:hAnsi="Times New Roman"/>
          <w:color w:val="000000"/>
          <w:sz w:val="28"/>
        </w:rPr>
        <w:t>цветково</w:t>
      </w:r>
      <w:r>
        <w:rPr>
          <w:rFonts w:ascii="Times New Roman" w:hAnsi="Times New Roman"/>
          <w:color w:val="000000"/>
          <w:sz w:val="28"/>
        </w:rPr>
        <w:t>го</w:t>
      </w:r>
      <w:r w:rsidRPr="00E07857">
        <w:rPr>
          <w:rFonts w:ascii="Times New Roman" w:hAnsi="Times New Roman"/>
          <w:color w:val="000000"/>
          <w:sz w:val="28"/>
        </w:rPr>
        <w:t xml:space="preserve"> растени</w:t>
      </w:r>
      <w:r>
        <w:rPr>
          <w:rFonts w:ascii="Times New Roman" w:hAnsi="Times New Roman"/>
          <w:color w:val="000000"/>
          <w:sz w:val="28"/>
        </w:rPr>
        <w:t>я</w:t>
      </w:r>
      <w:r w:rsidRPr="00E07857">
        <w:rPr>
          <w:rFonts w:ascii="Times New Roman" w:hAnsi="Times New Roman"/>
          <w:color w:val="000000"/>
          <w:sz w:val="28"/>
        </w:rPr>
        <w:t xml:space="preserve">. Объяснить строение вегетативных и генеративных органов растения в связи с выполняемыми </w:t>
      </w:r>
      <w:r>
        <w:rPr>
          <w:rFonts w:ascii="Times New Roman" w:hAnsi="Times New Roman"/>
          <w:color w:val="000000"/>
          <w:sz w:val="28"/>
        </w:rPr>
        <w:t xml:space="preserve">ими </w:t>
      </w:r>
      <w:r w:rsidRPr="00E07857">
        <w:rPr>
          <w:rFonts w:ascii="Times New Roman" w:hAnsi="Times New Roman"/>
          <w:color w:val="000000"/>
          <w:sz w:val="28"/>
        </w:rPr>
        <w:t>функциями.</w:t>
      </w:r>
    </w:p>
    <w:p w:rsidR="008F4F3A" w:rsidRDefault="008F4F3A" w:rsidP="008F4F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Объяснить сущность понятия «вид». Раскрыть особенности структуры вида и его критерии.</w:t>
      </w:r>
    </w:p>
    <w:p w:rsidR="008F4F3A" w:rsidRPr="00F8257B" w:rsidRDefault="008F4F3A" w:rsidP="008F4F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71E5" w:rsidRPr="008F4F3A" w:rsidRDefault="008D71E5">
      <w:pPr>
        <w:rPr>
          <w:rFonts w:ascii="Times New Roman" w:hAnsi="Times New Roman"/>
          <w:sz w:val="28"/>
          <w:szCs w:val="28"/>
        </w:rPr>
      </w:pPr>
    </w:p>
    <w:sectPr w:rsidR="008D71E5" w:rsidRPr="008F4F3A" w:rsidSect="00A55A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1B0923"/>
    <w:multiLevelType w:val="hybridMultilevel"/>
    <w:tmpl w:val="6D30342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3A"/>
    <w:rsid w:val="00792ECC"/>
    <w:rsid w:val="008D71E5"/>
    <w:rsid w:val="008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3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F4F3A"/>
    <w:pPr>
      <w:keepNext/>
      <w:numPr>
        <w:numId w:val="1"/>
      </w:numPr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F3A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  <w:style w:type="paragraph" w:styleId="a3">
    <w:name w:val="List Paragraph"/>
    <w:basedOn w:val="a"/>
    <w:uiPriority w:val="34"/>
    <w:qFormat/>
    <w:rsid w:val="008F4F3A"/>
    <w:pPr>
      <w:ind w:left="720"/>
      <w:contextualSpacing/>
    </w:pPr>
  </w:style>
  <w:style w:type="paragraph" w:customStyle="1" w:styleId="western">
    <w:name w:val="western"/>
    <w:basedOn w:val="a"/>
    <w:uiPriority w:val="99"/>
    <w:rsid w:val="008F4F3A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rsid w:val="008F4F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F4F3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F4F3A"/>
    <w:rPr>
      <w:rFonts w:ascii="Calibri" w:eastAsia="Calibri" w:hAnsi="Calibri" w:cs="Times New Roman"/>
    </w:rPr>
  </w:style>
  <w:style w:type="paragraph" w:customStyle="1" w:styleId="11">
    <w:name w:val="Текст1"/>
    <w:basedOn w:val="a"/>
    <w:rsid w:val="008F4F3A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3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F4F3A"/>
    <w:pPr>
      <w:keepNext/>
      <w:numPr>
        <w:numId w:val="1"/>
      </w:numPr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F3A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  <w:style w:type="paragraph" w:styleId="a3">
    <w:name w:val="List Paragraph"/>
    <w:basedOn w:val="a"/>
    <w:uiPriority w:val="34"/>
    <w:qFormat/>
    <w:rsid w:val="008F4F3A"/>
    <w:pPr>
      <w:ind w:left="720"/>
      <w:contextualSpacing/>
    </w:pPr>
  </w:style>
  <w:style w:type="paragraph" w:customStyle="1" w:styleId="western">
    <w:name w:val="western"/>
    <w:basedOn w:val="a"/>
    <w:uiPriority w:val="99"/>
    <w:rsid w:val="008F4F3A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rsid w:val="008F4F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F4F3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F4F3A"/>
    <w:rPr>
      <w:rFonts w:ascii="Calibri" w:eastAsia="Calibri" w:hAnsi="Calibri" w:cs="Times New Roman"/>
    </w:rPr>
  </w:style>
  <w:style w:type="paragraph" w:customStyle="1" w:styleId="11">
    <w:name w:val="Текст1"/>
    <w:basedOn w:val="a"/>
    <w:rsid w:val="008F4F3A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6348</Words>
  <Characters>36189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Потапкин Евгений Николаевич</dc:creator>
  <cp:lastModifiedBy>Терешкина Ольга Владимировна</cp:lastModifiedBy>
  <cp:revision>2</cp:revision>
  <dcterms:created xsi:type="dcterms:W3CDTF">2025-01-17T06:35:00Z</dcterms:created>
  <dcterms:modified xsi:type="dcterms:W3CDTF">2025-01-17T06:35:00Z</dcterms:modified>
</cp:coreProperties>
</file>