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82" w:rsidRPr="00B21A82" w:rsidRDefault="00B21A82" w:rsidP="00B21A82">
      <w:pPr>
        <w:pStyle w:val="pStylel"/>
        <w:jc w:val="center"/>
        <w:rPr>
          <w:rStyle w:val="rStyle"/>
          <w:b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21A82">
        <w:rPr>
          <w:rFonts w:ascii="Times New Roman" w:hAnsi="Times New Roman"/>
          <w:b/>
          <w:sz w:val="28"/>
          <w:szCs w:val="28"/>
        </w:rPr>
        <w:t xml:space="preserve">оличество мест для приема на </w:t>
      </w:r>
      <w:proofErr w:type="gramStart"/>
      <w:r w:rsidRPr="00B21A82">
        <w:rPr>
          <w:rFonts w:ascii="Times New Roman" w:hAnsi="Times New Roman"/>
          <w:b/>
          <w:sz w:val="28"/>
          <w:szCs w:val="28"/>
        </w:rPr>
        <w:t>обучение по</w:t>
      </w:r>
      <w:proofErr w:type="gramEnd"/>
      <w:r w:rsidRPr="00B21A82">
        <w:rPr>
          <w:rFonts w:ascii="Times New Roman" w:hAnsi="Times New Roman"/>
          <w:b/>
          <w:sz w:val="28"/>
          <w:szCs w:val="28"/>
        </w:rPr>
        <w:t xml:space="preserve"> различным условиям поступления (в рамках контрольных цифр - без выделения целевой квоты)</w:t>
      </w:r>
    </w:p>
    <w:p w:rsidR="00E21E0D" w:rsidRDefault="002C40F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</w:t>
      </w:r>
      <w:r w:rsidR="00C01AC3">
        <w:rPr>
          <w:rStyle w:val="rStyle"/>
        </w:rPr>
        <w:t>285</w:t>
      </w:r>
    </w:p>
    <w:p w:rsidR="00E21E0D" w:rsidRDefault="00E21E0D"/>
    <w:p w:rsidR="00E21E0D" w:rsidRDefault="002C40F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E21E0D" w:rsidRDefault="002C40F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E21E0D" w:rsidRDefault="002C40F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E21E0D" w:rsidRDefault="002C40F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</w:t>
      </w:r>
      <w:r w:rsidR="00C01AC3">
        <w:rPr>
          <w:rStyle w:val="rStyle"/>
        </w:rPr>
        <w:t>15</w:t>
      </w:r>
      <w:r>
        <w:rPr>
          <w:rStyle w:val="rStyle"/>
        </w:rPr>
        <w:t xml:space="preserve"> » </w:t>
      </w:r>
      <w:r w:rsidR="00C01AC3">
        <w:rPr>
          <w:rStyle w:val="rStyle"/>
        </w:rPr>
        <w:t>мая</w:t>
      </w:r>
      <w:r>
        <w:rPr>
          <w:rStyle w:val="rStyle"/>
        </w:rPr>
        <w:t xml:space="preserve"> 201</w:t>
      </w:r>
      <w:r w:rsidR="00C01AC3">
        <w:rPr>
          <w:rStyle w:val="rStyle"/>
        </w:rPr>
        <w:t>9</w:t>
      </w:r>
      <w:r w:rsidR="00AC22D1">
        <w:rPr>
          <w:rStyle w:val="rStyle"/>
        </w:rPr>
        <w:t xml:space="preserve"> г. № 3</w:t>
      </w:r>
      <w:r w:rsidR="00C01AC3">
        <w:rPr>
          <w:rStyle w:val="rStyle"/>
        </w:rPr>
        <w:t>15</w:t>
      </w:r>
    </w:p>
    <w:p w:rsidR="00E21E0D" w:rsidRDefault="00E21E0D"/>
    <w:p w:rsidR="00E21E0D" w:rsidRDefault="002C40F3">
      <w:pPr>
        <w:pStyle w:val="pStylec"/>
      </w:pPr>
      <w:proofErr w:type="gramStart"/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</w:t>
      </w:r>
      <w:proofErr w:type="spellEnd"/>
      <w:r>
        <w:rPr>
          <w:rStyle w:val="rStyleb"/>
        </w:rPr>
        <w:t>-стажировки) за счет бюджетных ассигнований федерального бюджета на 20</w:t>
      </w:r>
      <w:r w:rsidR="00C01AC3">
        <w:rPr>
          <w:rStyle w:val="rStyleb"/>
        </w:rPr>
        <w:t>20</w:t>
      </w:r>
      <w:r>
        <w:rPr>
          <w:rStyle w:val="rStyleb"/>
        </w:rPr>
        <w:t>/</w:t>
      </w:r>
      <w:r w:rsidR="00912A76">
        <w:rPr>
          <w:rStyle w:val="rStyleb"/>
        </w:rPr>
        <w:t>2</w:t>
      </w:r>
      <w:r w:rsidR="00C01AC3">
        <w:rPr>
          <w:rStyle w:val="rStyleb"/>
        </w:rPr>
        <w:t>1</w:t>
      </w:r>
      <w:r>
        <w:rPr>
          <w:rStyle w:val="rStyleb"/>
        </w:rPr>
        <w:t xml:space="preserve"> учебный год</w:t>
      </w:r>
      <w:proofErr w:type="gramEnd"/>
    </w:p>
    <w:p w:rsidR="00E21E0D" w:rsidRDefault="00E21E0D"/>
    <w:p w:rsidR="00E21E0D" w:rsidRDefault="002C40F3">
      <w:pPr>
        <w:pStyle w:val="pStylec"/>
      </w:pPr>
      <w:r>
        <w:rPr>
          <w:rStyle w:val="rStylebu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институт имени М.Е. </w:t>
      </w:r>
      <w:proofErr w:type="spellStart"/>
      <w:r>
        <w:rPr>
          <w:rStyle w:val="rStylebu"/>
        </w:rPr>
        <w:t>Евсевьева</w:t>
      </w:r>
      <w:proofErr w:type="spellEnd"/>
      <w:r>
        <w:rPr>
          <w:rStyle w:val="rStylebu"/>
        </w:rPr>
        <w:t>»</w:t>
      </w:r>
    </w:p>
    <w:p w:rsidR="00E21E0D" w:rsidRDefault="002C40F3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995"/>
        <w:gridCol w:w="1967"/>
        <w:gridCol w:w="2964"/>
      </w:tblGrid>
      <w:tr w:rsidR="00E21E0D" w:rsidTr="003137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95" w:type="dxa"/>
            <w:vAlign w:val="center"/>
          </w:tcPr>
          <w:p w:rsidR="00E21E0D" w:rsidRDefault="002C40F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1967" w:type="dxa"/>
            <w:vAlign w:val="center"/>
          </w:tcPr>
          <w:p w:rsidR="00E21E0D" w:rsidRDefault="002C40F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2964" w:type="dxa"/>
            <w:vAlign w:val="center"/>
          </w:tcPr>
          <w:p w:rsidR="00E21E0D" w:rsidRDefault="002C40F3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E21E0D" w:rsidTr="003137A8">
        <w:tc>
          <w:tcPr>
            <w:tcW w:w="4995" w:type="dxa"/>
            <w:vAlign w:val="center"/>
          </w:tcPr>
          <w:p w:rsidR="00E21E0D" w:rsidRPr="00C01AC3" w:rsidRDefault="002C40F3">
            <w:pPr>
              <w:pStyle w:val="pStylec"/>
              <w:rPr>
                <w:sz w:val="22"/>
                <w:szCs w:val="22"/>
              </w:rPr>
            </w:pPr>
            <w:r w:rsidRPr="00C01A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7" w:type="dxa"/>
            <w:vAlign w:val="center"/>
          </w:tcPr>
          <w:p w:rsidR="00E21E0D" w:rsidRPr="00C01AC3" w:rsidRDefault="002C40F3">
            <w:pPr>
              <w:pStyle w:val="pStylec"/>
              <w:rPr>
                <w:sz w:val="22"/>
                <w:szCs w:val="22"/>
              </w:rPr>
            </w:pPr>
            <w:r w:rsidRPr="00C01A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64" w:type="dxa"/>
            <w:vAlign w:val="center"/>
          </w:tcPr>
          <w:p w:rsidR="00E21E0D" w:rsidRPr="00C01AC3" w:rsidRDefault="002C40F3">
            <w:pPr>
              <w:pStyle w:val="pStylec"/>
              <w:rPr>
                <w:sz w:val="22"/>
                <w:szCs w:val="22"/>
              </w:rPr>
            </w:pPr>
            <w:r w:rsidRPr="00C01A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21E0D" w:rsidTr="003137A8">
        <w:tc>
          <w:tcPr>
            <w:tcW w:w="4995" w:type="dxa"/>
          </w:tcPr>
          <w:p w:rsidR="00E21E0D" w:rsidRPr="00C01AC3" w:rsidRDefault="002C40F3" w:rsidP="00C01AC3">
            <w:pPr>
              <w:spacing w:after="0"/>
              <w:rPr>
                <w:sz w:val="28"/>
                <w:szCs w:val="28"/>
              </w:rPr>
            </w:pPr>
            <w:r w:rsidRPr="00C01AC3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67" w:type="dxa"/>
          </w:tcPr>
          <w:p w:rsidR="00E21E0D" w:rsidRPr="00C01AC3" w:rsidRDefault="00E21E0D" w:rsidP="00C01AC3">
            <w:pPr>
              <w:pStyle w:val="pStylec"/>
              <w:rPr>
                <w:sz w:val="28"/>
                <w:szCs w:val="28"/>
              </w:rPr>
            </w:pPr>
          </w:p>
        </w:tc>
        <w:tc>
          <w:tcPr>
            <w:tcW w:w="2964" w:type="dxa"/>
          </w:tcPr>
          <w:p w:rsidR="00E21E0D" w:rsidRPr="00C01AC3" w:rsidRDefault="00C01AC3" w:rsidP="00C01AC3">
            <w:pPr>
              <w:pStyle w:val="pStylec"/>
              <w:rPr>
                <w:sz w:val="28"/>
                <w:szCs w:val="28"/>
              </w:rPr>
            </w:pPr>
            <w:r w:rsidRPr="00C01A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01AC3" w:rsidTr="003137A8">
        <w:tc>
          <w:tcPr>
            <w:tcW w:w="4995" w:type="dxa"/>
          </w:tcPr>
          <w:p w:rsidR="00C01AC3" w:rsidRPr="00C01AC3" w:rsidRDefault="00C01AC3" w:rsidP="00C01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3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науки </w:t>
            </w:r>
          </w:p>
        </w:tc>
        <w:tc>
          <w:tcPr>
            <w:tcW w:w="1967" w:type="dxa"/>
          </w:tcPr>
          <w:p w:rsidR="00C01AC3" w:rsidRPr="00C01AC3" w:rsidRDefault="00C01AC3" w:rsidP="00C01AC3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3">
              <w:rPr>
                <w:rFonts w:ascii="Times New Roman" w:hAnsi="Times New Roman" w:cs="Times New Roman"/>
                <w:sz w:val="28"/>
                <w:szCs w:val="28"/>
              </w:rPr>
              <w:t>06.00.00</w:t>
            </w:r>
          </w:p>
        </w:tc>
        <w:tc>
          <w:tcPr>
            <w:tcW w:w="2964" w:type="dxa"/>
          </w:tcPr>
          <w:p w:rsidR="00C01AC3" w:rsidRPr="00C01AC3" w:rsidRDefault="00C01AC3" w:rsidP="00C01AC3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E0D" w:rsidTr="003137A8">
        <w:tc>
          <w:tcPr>
            <w:tcW w:w="4995" w:type="dxa"/>
          </w:tcPr>
          <w:p w:rsidR="00E21E0D" w:rsidRPr="00C01AC3" w:rsidRDefault="002C40F3" w:rsidP="00C01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3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</w:p>
        </w:tc>
        <w:tc>
          <w:tcPr>
            <w:tcW w:w="1967" w:type="dxa"/>
          </w:tcPr>
          <w:p w:rsidR="00E21E0D" w:rsidRPr="00C01AC3" w:rsidRDefault="002C40F3" w:rsidP="00C01AC3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3">
              <w:rPr>
                <w:rFonts w:ascii="Times New Roman" w:hAnsi="Times New Roman" w:cs="Times New Roman"/>
                <w:sz w:val="28"/>
                <w:szCs w:val="28"/>
              </w:rPr>
              <w:t>44.00.00</w:t>
            </w:r>
          </w:p>
        </w:tc>
        <w:tc>
          <w:tcPr>
            <w:tcW w:w="2964" w:type="dxa"/>
          </w:tcPr>
          <w:p w:rsidR="00E21E0D" w:rsidRPr="00C01AC3" w:rsidRDefault="002C40F3" w:rsidP="00C01AC3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AC3" w:rsidTr="003137A8">
        <w:tc>
          <w:tcPr>
            <w:tcW w:w="4995" w:type="dxa"/>
          </w:tcPr>
          <w:p w:rsidR="00C01AC3" w:rsidRPr="00C01AC3" w:rsidRDefault="00C01AC3" w:rsidP="00C01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3">
              <w:rPr>
                <w:rFonts w:ascii="Times New Roman" w:hAnsi="Times New Roman" w:cs="Times New Roman"/>
                <w:sz w:val="28"/>
                <w:szCs w:val="28"/>
              </w:rPr>
              <w:t>История и археология</w:t>
            </w:r>
          </w:p>
        </w:tc>
        <w:tc>
          <w:tcPr>
            <w:tcW w:w="1967" w:type="dxa"/>
          </w:tcPr>
          <w:p w:rsidR="00C01AC3" w:rsidRPr="00C01AC3" w:rsidRDefault="00C01AC3" w:rsidP="00C01AC3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3">
              <w:rPr>
                <w:rFonts w:ascii="Times New Roman" w:hAnsi="Times New Roman" w:cs="Times New Roman"/>
                <w:sz w:val="28"/>
                <w:szCs w:val="28"/>
              </w:rPr>
              <w:t>46.00.00</w:t>
            </w:r>
          </w:p>
        </w:tc>
        <w:tc>
          <w:tcPr>
            <w:tcW w:w="2964" w:type="dxa"/>
          </w:tcPr>
          <w:p w:rsidR="00C01AC3" w:rsidRPr="00C01AC3" w:rsidRDefault="00C01AC3" w:rsidP="00C01AC3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1AC3" w:rsidTr="003137A8">
        <w:tc>
          <w:tcPr>
            <w:tcW w:w="4995" w:type="dxa"/>
          </w:tcPr>
          <w:p w:rsidR="00C01AC3" w:rsidRPr="00C01AC3" w:rsidRDefault="00C01AC3" w:rsidP="00C01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3">
              <w:rPr>
                <w:rFonts w:ascii="Times New Roman" w:hAnsi="Times New Roman" w:cs="Times New Roman"/>
                <w:sz w:val="28"/>
                <w:szCs w:val="28"/>
              </w:rPr>
              <w:t>Философия, этика и религиоведение</w:t>
            </w:r>
          </w:p>
        </w:tc>
        <w:tc>
          <w:tcPr>
            <w:tcW w:w="1967" w:type="dxa"/>
          </w:tcPr>
          <w:p w:rsidR="00C01AC3" w:rsidRPr="00C01AC3" w:rsidRDefault="00C01AC3" w:rsidP="00C01AC3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3">
              <w:rPr>
                <w:rFonts w:ascii="Times New Roman" w:hAnsi="Times New Roman" w:cs="Times New Roman"/>
                <w:sz w:val="28"/>
                <w:szCs w:val="28"/>
              </w:rPr>
              <w:t>47.00.00</w:t>
            </w:r>
          </w:p>
        </w:tc>
        <w:tc>
          <w:tcPr>
            <w:tcW w:w="2964" w:type="dxa"/>
          </w:tcPr>
          <w:p w:rsidR="00C01AC3" w:rsidRPr="00C01AC3" w:rsidRDefault="00C01AC3" w:rsidP="00C01AC3">
            <w:pPr>
              <w:pStyle w:val="pStylec"/>
              <w:rPr>
                <w:rFonts w:ascii="Times New Roman" w:hAnsi="Times New Roman" w:cs="Times New Roman"/>
                <w:sz w:val="28"/>
                <w:szCs w:val="28"/>
              </w:rPr>
            </w:pPr>
            <w:r w:rsidRPr="00C01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C40F3" w:rsidRDefault="002C40F3"/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835"/>
        <w:gridCol w:w="2376"/>
        <w:gridCol w:w="2410"/>
        <w:gridCol w:w="2410"/>
      </w:tblGrid>
      <w:tr w:rsidR="00F04860" w:rsidTr="00F04860">
        <w:trPr>
          <w:trHeight w:val="136"/>
        </w:trPr>
        <w:tc>
          <w:tcPr>
            <w:tcW w:w="2835" w:type="dxa"/>
            <w:vMerge w:val="restart"/>
          </w:tcPr>
          <w:p w:rsidR="00F04860" w:rsidRPr="00997009" w:rsidRDefault="00F04860" w:rsidP="00E67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подготовки </w:t>
            </w:r>
          </w:p>
        </w:tc>
        <w:tc>
          <w:tcPr>
            <w:tcW w:w="2376" w:type="dxa"/>
            <w:vMerge w:val="restart"/>
          </w:tcPr>
          <w:p w:rsidR="00F04860" w:rsidRPr="003A64CD" w:rsidRDefault="00F04860" w:rsidP="00F0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/>
                <w:b/>
                <w:sz w:val="24"/>
                <w:szCs w:val="24"/>
              </w:rPr>
              <w:t>Код  направлени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3A64CD">
              <w:rPr>
                <w:rFonts w:ascii="Times New Roman" w:hAnsi="Times New Roman"/>
                <w:b/>
                <w:sz w:val="24"/>
                <w:szCs w:val="24"/>
              </w:rPr>
              <w:t xml:space="preserve">  подготовки</w:t>
            </w:r>
          </w:p>
        </w:tc>
        <w:tc>
          <w:tcPr>
            <w:tcW w:w="4820" w:type="dxa"/>
            <w:gridSpan w:val="2"/>
          </w:tcPr>
          <w:p w:rsidR="00F04860" w:rsidRDefault="00F04860" w:rsidP="00F04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 для приема граждан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по договорам</w:t>
            </w:r>
          </w:p>
        </w:tc>
      </w:tr>
      <w:tr w:rsidR="00F04860" w:rsidTr="00F04860">
        <w:tc>
          <w:tcPr>
            <w:tcW w:w="2835" w:type="dxa"/>
            <w:vMerge/>
          </w:tcPr>
          <w:p w:rsidR="00F04860" w:rsidRPr="003A64CD" w:rsidRDefault="00F04860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  <w:vMerge/>
          </w:tcPr>
          <w:p w:rsidR="00F04860" w:rsidRPr="003A64CD" w:rsidRDefault="00F04860" w:rsidP="00F048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860" w:rsidRDefault="00F04860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2410" w:type="dxa"/>
          </w:tcPr>
          <w:p w:rsidR="00F04860" w:rsidRDefault="00F04860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</w:tr>
      <w:tr w:rsidR="00F04860" w:rsidTr="00F04860">
        <w:tc>
          <w:tcPr>
            <w:tcW w:w="2835" w:type="dxa"/>
          </w:tcPr>
          <w:p w:rsidR="00F04860" w:rsidRPr="003A64CD" w:rsidRDefault="00F04860" w:rsidP="00E6786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науки</w:t>
            </w:r>
          </w:p>
        </w:tc>
        <w:tc>
          <w:tcPr>
            <w:tcW w:w="2376" w:type="dxa"/>
          </w:tcPr>
          <w:p w:rsidR="00F04860" w:rsidRPr="003A64CD" w:rsidRDefault="00F04860" w:rsidP="00F048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37.06.01</w:t>
            </w:r>
          </w:p>
        </w:tc>
        <w:tc>
          <w:tcPr>
            <w:tcW w:w="2410" w:type="dxa"/>
          </w:tcPr>
          <w:p w:rsidR="00F04860" w:rsidRDefault="00F04860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860" w:rsidRDefault="00F04860" w:rsidP="00E67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860" w:rsidTr="00F04860">
        <w:trPr>
          <w:trHeight w:val="705"/>
        </w:trPr>
        <w:tc>
          <w:tcPr>
            <w:tcW w:w="2835" w:type="dxa"/>
          </w:tcPr>
          <w:p w:rsidR="00F04860" w:rsidRPr="00997009" w:rsidRDefault="00F04860" w:rsidP="00F048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педагогические науки</w:t>
            </w:r>
          </w:p>
        </w:tc>
        <w:tc>
          <w:tcPr>
            <w:tcW w:w="2376" w:type="dxa"/>
          </w:tcPr>
          <w:p w:rsidR="00F04860" w:rsidRPr="003A64CD" w:rsidRDefault="00F04860" w:rsidP="00F048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44.06.01</w:t>
            </w:r>
          </w:p>
        </w:tc>
        <w:tc>
          <w:tcPr>
            <w:tcW w:w="2410" w:type="dxa"/>
          </w:tcPr>
          <w:p w:rsidR="00F04860" w:rsidRDefault="0043335A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04860" w:rsidRDefault="0043335A" w:rsidP="00E678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4860" w:rsidTr="00F04860">
        <w:trPr>
          <w:trHeight w:val="575"/>
        </w:trPr>
        <w:tc>
          <w:tcPr>
            <w:tcW w:w="2835" w:type="dxa"/>
          </w:tcPr>
          <w:p w:rsidR="00F04860" w:rsidRPr="00997009" w:rsidRDefault="00F04860" w:rsidP="00F048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Языкознание и литературоведение</w:t>
            </w:r>
          </w:p>
        </w:tc>
        <w:tc>
          <w:tcPr>
            <w:tcW w:w="2376" w:type="dxa"/>
          </w:tcPr>
          <w:p w:rsidR="00F04860" w:rsidRPr="003A64CD" w:rsidRDefault="00F04860" w:rsidP="00F048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45.06.01</w:t>
            </w:r>
          </w:p>
        </w:tc>
        <w:tc>
          <w:tcPr>
            <w:tcW w:w="2410" w:type="dxa"/>
          </w:tcPr>
          <w:p w:rsidR="00F04860" w:rsidRDefault="00F04860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860" w:rsidRDefault="008F091E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F04860" w:rsidTr="00F04860">
        <w:trPr>
          <w:trHeight w:val="562"/>
        </w:trPr>
        <w:tc>
          <w:tcPr>
            <w:tcW w:w="2835" w:type="dxa"/>
          </w:tcPr>
          <w:p w:rsidR="00F04860" w:rsidRPr="00997009" w:rsidRDefault="00F04860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науки и археология</w:t>
            </w:r>
            <w:r w:rsidRPr="0099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F04860" w:rsidRPr="003A64CD" w:rsidRDefault="00F04860" w:rsidP="00F048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46.06.01</w:t>
            </w:r>
          </w:p>
        </w:tc>
        <w:tc>
          <w:tcPr>
            <w:tcW w:w="2410" w:type="dxa"/>
          </w:tcPr>
          <w:p w:rsidR="00F04860" w:rsidRDefault="00F04860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860" w:rsidRDefault="00F04860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4860" w:rsidTr="00F04860">
        <w:trPr>
          <w:trHeight w:val="397"/>
        </w:trPr>
        <w:tc>
          <w:tcPr>
            <w:tcW w:w="2835" w:type="dxa"/>
          </w:tcPr>
          <w:p w:rsidR="00F04860" w:rsidRPr="00997009" w:rsidRDefault="00F04860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Философия, этика, религиоведение</w:t>
            </w:r>
            <w:r w:rsidRPr="00997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F04860" w:rsidRPr="003A64CD" w:rsidRDefault="00F04860" w:rsidP="00F0486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4CD">
              <w:rPr>
                <w:rFonts w:ascii="Times New Roman" w:hAnsi="Times New Roman" w:cs="Times New Roman"/>
                <w:b/>
                <w:sz w:val="24"/>
                <w:szCs w:val="24"/>
              </w:rPr>
              <w:t>47.06.01</w:t>
            </w:r>
          </w:p>
        </w:tc>
        <w:tc>
          <w:tcPr>
            <w:tcW w:w="2410" w:type="dxa"/>
          </w:tcPr>
          <w:p w:rsidR="00F04860" w:rsidRDefault="00F04860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4860" w:rsidRDefault="00F04860" w:rsidP="00E6786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4860" w:rsidRDefault="00F04860"/>
    <w:sectPr w:rsidR="00F04860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0D"/>
    <w:rsid w:val="0002311E"/>
    <w:rsid w:val="002C40F3"/>
    <w:rsid w:val="003137A8"/>
    <w:rsid w:val="0043335A"/>
    <w:rsid w:val="0047486E"/>
    <w:rsid w:val="008F091E"/>
    <w:rsid w:val="00912A76"/>
    <w:rsid w:val="00AC22D1"/>
    <w:rsid w:val="00B21A82"/>
    <w:rsid w:val="00C01AC3"/>
    <w:rsid w:val="00E21E0D"/>
    <w:rsid w:val="00F0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paragraph" w:styleId="a3">
    <w:name w:val="List Paragraph"/>
    <w:basedOn w:val="a"/>
    <w:uiPriority w:val="34"/>
    <w:qFormat/>
    <w:rsid w:val="00F04860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0486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spacing w:after="0"/>
      <w:jc w:val="right"/>
    </w:pPr>
  </w:style>
  <w:style w:type="paragraph" w:customStyle="1" w:styleId="pStylel">
    <w:name w:val="pStylel"/>
    <w:pPr>
      <w:spacing w:after="0"/>
    </w:pPr>
  </w:style>
  <w:style w:type="paragraph" w:customStyle="1" w:styleId="pStylec">
    <w:name w:val="pStylec"/>
    <w:pPr>
      <w:spacing w:after="0"/>
      <w:jc w:val="center"/>
    </w:pPr>
  </w:style>
  <w:style w:type="character" w:customStyle="1" w:styleId="rStyleb">
    <w:name w:val="rStyl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  <w:style w:type="paragraph" w:styleId="a3">
    <w:name w:val="List Paragraph"/>
    <w:basedOn w:val="a"/>
    <w:uiPriority w:val="34"/>
    <w:qFormat/>
    <w:rsid w:val="00F04860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F0486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Уткина Татьяна Викторовна</cp:lastModifiedBy>
  <cp:revision>9</cp:revision>
  <cp:lastPrinted>2019-09-19T07:30:00Z</cp:lastPrinted>
  <dcterms:created xsi:type="dcterms:W3CDTF">2017-09-27T13:19:00Z</dcterms:created>
  <dcterms:modified xsi:type="dcterms:W3CDTF">2019-09-19T07:31:00Z</dcterms:modified>
</cp:coreProperties>
</file>